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sz w:val="32"/>
          <w:szCs w:val="32"/>
          <w:lang w:val="en-US"/>
        </w:rPr>
      </w:pPr>
      <w:r>
        <w:rPr>
          <w:rFonts w:hint="eastAsia" w:ascii="黑体" w:hAnsi="黑体" w:eastAsia="黑体"/>
          <w:sz w:val="32"/>
          <w:szCs w:val="32"/>
          <w:lang w:val="en-US"/>
        </w:rPr>
        <w:t>附件1</w:t>
      </w:r>
    </w:p>
    <w:p>
      <w:pPr>
        <w:tabs>
          <w:tab w:val="left" w:pos="315"/>
        </w:tabs>
        <w:adjustRightInd w:val="0"/>
        <w:snapToGrid w:val="0"/>
        <w:spacing w:line="560" w:lineRule="exact"/>
        <w:jc w:val="center"/>
        <w:outlineLvl w:val="0"/>
        <w:rPr>
          <w:rFonts w:hint="eastAsia" w:ascii="方正小标宋_GBK" w:hAnsi="方正小标宋_GBK" w:eastAsia="方正小标宋_GBK" w:cs="方正小标宋_GBK"/>
          <w:spacing w:val="-23"/>
          <w:sz w:val="44"/>
          <w:szCs w:val="44"/>
          <w:lang w:val="en-US" w:bidi="ar-SA"/>
        </w:rPr>
      </w:pPr>
      <w:r>
        <w:rPr>
          <w:rFonts w:hint="eastAsia" w:ascii="方正小标宋_GBK" w:hAnsi="方正小标宋_GBK" w:eastAsia="方正小标宋_GBK" w:cs="方正小标宋_GBK"/>
          <w:spacing w:val="-23"/>
          <w:kern w:val="2"/>
          <w:sz w:val="44"/>
          <w:szCs w:val="44"/>
          <w:lang w:val="en-US" w:bidi="ar-SA"/>
        </w:rPr>
        <w:t>广州市2023年国家卫生城市常态化管理和卫生街道达标检查评估项目最少样本量清单</w:t>
      </w:r>
      <w:bookmarkStart w:id="0" w:name="_GoBack"/>
      <w:bookmarkEnd w:id="0"/>
    </w:p>
    <w:tbl>
      <w:tblPr>
        <w:tblStyle w:val="2"/>
        <w:tblpPr w:leftFromText="180" w:rightFromText="180" w:vertAnchor="text" w:horzAnchor="margin" w:tblpXSpec="center" w:tblpY="148"/>
        <w:tblOverlap w:val="never"/>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098"/>
        <w:gridCol w:w="1549"/>
        <w:gridCol w:w="143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94" w:type="dxa"/>
            <w:noWrap w:val="0"/>
            <w:vAlign w:val="center"/>
          </w:tcPr>
          <w:p>
            <w:pPr>
              <w:adjustRightInd w:val="0"/>
              <w:jc w:val="center"/>
              <w:textAlignment w:val="center"/>
              <w:rPr>
                <w:rFonts w:hint="eastAsia" w:ascii="方正黑体_GBK" w:hAnsi="方正黑体_GBK" w:eastAsia="方正黑体_GBK" w:cs="方正黑体_GBK"/>
                <w:bCs/>
                <w:sz w:val="24"/>
                <w:szCs w:val="24"/>
                <w:lang w:val="en-US" w:bidi="ar-SA"/>
              </w:rPr>
            </w:pPr>
            <w:r>
              <w:rPr>
                <w:rFonts w:hint="eastAsia" w:ascii="方正黑体_GBK" w:hAnsi="方正黑体_GBK" w:eastAsia="方正黑体_GBK" w:cs="方正黑体_GBK"/>
                <w:bCs/>
                <w:kern w:val="2"/>
                <w:sz w:val="24"/>
                <w:szCs w:val="24"/>
                <w:lang w:val="en-US" w:bidi="ar-SA"/>
              </w:rPr>
              <w:t>序号</w:t>
            </w:r>
          </w:p>
        </w:tc>
        <w:tc>
          <w:tcPr>
            <w:tcW w:w="3098" w:type="dxa"/>
            <w:noWrap w:val="0"/>
            <w:vAlign w:val="center"/>
          </w:tcPr>
          <w:p>
            <w:pPr>
              <w:adjustRightInd w:val="0"/>
              <w:jc w:val="center"/>
              <w:textAlignment w:val="center"/>
              <w:rPr>
                <w:rFonts w:hint="eastAsia" w:ascii="方正黑体_GBK" w:hAnsi="方正黑体_GBK" w:eastAsia="方正黑体_GBK" w:cs="方正黑体_GBK"/>
                <w:bCs/>
                <w:sz w:val="24"/>
                <w:szCs w:val="24"/>
                <w:lang w:val="en-US" w:bidi="ar-SA"/>
              </w:rPr>
            </w:pPr>
            <w:r>
              <w:rPr>
                <w:rFonts w:hint="eastAsia" w:ascii="方正黑体_GBK" w:hAnsi="方正黑体_GBK" w:eastAsia="方正黑体_GBK" w:cs="方正黑体_GBK"/>
                <w:bCs/>
                <w:kern w:val="2"/>
                <w:sz w:val="24"/>
                <w:szCs w:val="24"/>
                <w:lang w:val="en-US" w:bidi="ar-SA"/>
              </w:rPr>
              <w:t>项目</w:t>
            </w:r>
          </w:p>
        </w:tc>
        <w:tc>
          <w:tcPr>
            <w:tcW w:w="1549" w:type="dxa"/>
            <w:noWrap w:val="0"/>
            <w:vAlign w:val="center"/>
          </w:tcPr>
          <w:p>
            <w:pPr>
              <w:adjustRightInd w:val="0"/>
              <w:jc w:val="center"/>
              <w:textAlignment w:val="center"/>
              <w:rPr>
                <w:rFonts w:hint="eastAsia" w:ascii="方正黑体_GBK" w:hAnsi="方正黑体_GBK" w:eastAsia="方正黑体_GBK" w:cs="方正黑体_GBK"/>
                <w:bCs/>
                <w:sz w:val="24"/>
                <w:szCs w:val="24"/>
                <w:lang w:val="en-US" w:bidi="ar-SA"/>
              </w:rPr>
            </w:pPr>
            <w:r>
              <w:rPr>
                <w:rFonts w:hint="eastAsia" w:ascii="方正黑体_GBK" w:hAnsi="方正黑体_GBK" w:eastAsia="方正黑体_GBK" w:cs="方正黑体_GBK"/>
                <w:bCs/>
                <w:kern w:val="2"/>
                <w:sz w:val="24"/>
                <w:szCs w:val="24"/>
                <w:lang w:val="en-US" w:bidi="ar-SA"/>
              </w:rPr>
              <w:t>街道人口</w:t>
            </w:r>
          </w:p>
          <w:p>
            <w:pPr>
              <w:adjustRightInd w:val="0"/>
              <w:jc w:val="center"/>
              <w:textAlignment w:val="center"/>
              <w:rPr>
                <w:rFonts w:hint="eastAsia" w:ascii="方正黑体_GBK" w:hAnsi="方正黑体_GBK" w:eastAsia="方正黑体_GBK" w:cs="方正黑体_GBK"/>
                <w:bCs/>
                <w:sz w:val="24"/>
                <w:szCs w:val="24"/>
                <w:lang w:val="en-US" w:bidi="ar-SA"/>
              </w:rPr>
            </w:pPr>
            <w:r>
              <w:rPr>
                <w:rFonts w:hint="eastAsia" w:ascii="方正黑体_GBK" w:hAnsi="方正黑体_GBK" w:eastAsia="方正黑体_GBK" w:cs="方正黑体_GBK"/>
                <w:bCs/>
                <w:kern w:val="2"/>
                <w:sz w:val="24"/>
                <w:szCs w:val="24"/>
                <w:lang w:val="en-US" w:bidi="ar-SA"/>
              </w:rPr>
              <w:t>&lt;5万</w:t>
            </w:r>
          </w:p>
        </w:tc>
        <w:tc>
          <w:tcPr>
            <w:tcW w:w="1438" w:type="dxa"/>
            <w:noWrap w:val="0"/>
            <w:vAlign w:val="center"/>
          </w:tcPr>
          <w:p>
            <w:pPr>
              <w:adjustRightInd w:val="0"/>
              <w:jc w:val="center"/>
              <w:textAlignment w:val="center"/>
              <w:rPr>
                <w:rFonts w:hint="eastAsia" w:ascii="方正黑体_GBK" w:hAnsi="方正黑体_GBK" w:eastAsia="方正黑体_GBK" w:cs="方正黑体_GBK"/>
                <w:bCs/>
                <w:kern w:val="2"/>
                <w:sz w:val="24"/>
                <w:szCs w:val="24"/>
                <w:lang w:val="en-US" w:bidi="ar-SA"/>
              </w:rPr>
            </w:pPr>
            <w:r>
              <w:rPr>
                <w:rFonts w:hint="eastAsia" w:ascii="方正黑体_GBK" w:hAnsi="方正黑体_GBK" w:eastAsia="方正黑体_GBK" w:cs="方正黑体_GBK"/>
                <w:bCs/>
                <w:kern w:val="2"/>
                <w:sz w:val="24"/>
                <w:szCs w:val="24"/>
                <w:lang w:val="en-US" w:bidi="ar-SA"/>
              </w:rPr>
              <w:t>街道人口</w:t>
            </w:r>
          </w:p>
          <w:p>
            <w:pPr>
              <w:adjustRightInd w:val="0"/>
              <w:jc w:val="center"/>
              <w:textAlignment w:val="center"/>
              <w:rPr>
                <w:rFonts w:hint="eastAsia" w:ascii="方正黑体_GBK" w:hAnsi="方正黑体_GBK" w:eastAsia="方正黑体_GBK" w:cs="方正黑体_GBK"/>
                <w:bCs/>
                <w:sz w:val="24"/>
                <w:szCs w:val="24"/>
                <w:lang w:val="en-US" w:bidi="ar-SA"/>
              </w:rPr>
            </w:pPr>
            <w:r>
              <w:rPr>
                <w:rFonts w:hint="eastAsia" w:ascii="方正黑体_GBK" w:hAnsi="方正黑体_GBK" w:eastAsia="方正黑体_GBK" w:cs="方正黑体_GBK"/>
                <w:bCs/>
                <w:kern w:val="2"/>
                <w:sz w:val="24"/>
                <w:szCs w:val="24"/>
                <w:lang w:val="en-US" w:bidi="ar-SA"/>
              </w:rPr>
              <w:t>5-20万</w:t>
            </w:r>
          </w:p>
        </w:tc>
        <w:tc>
          <w:tcPr>
            <w:tcW w:w="1438" w:type="dxa"/>
            <w:noWrap w:val="0"/>
            <w:vAlign w:val="center"/>
          </w:tcPr>
          <w:p>
            <w:pPr>
              <w:adjustRightInd w:val="0"/>
              <w:jc w:val="center"/>
              <w:textAlignment w:val="center"/>
              <w:rPr>
                <w:rFonts w:hint="eastAsia" w:ascii="方正黑体_GBK" w:hAnsi="方正黑体_GBK" w:eastAsia="方正黑体_GBK" w:cs="方正黑体_GBK"/>
                <w:bCs/>
                <w:sz w:val="24"/>
                <w:szCs w:val="24"/>
                <w:lang w:val="en-US" w:bidi="ar-SA"/>
              </w:rPr>
            </w:pPr>
            <w:r>
              <w:rPr>
                <w:rFonts w:hint="eastAsia" w:ascii="方正黑体_GBK" w:hAnsi="方正黑体_GBK" w:eastAsia="方正黑体_GBK" w:cs="方正黑体_GBK"/>
                <w:bCs/>
                <w:kern w:val="2"/>
                <w:sz w:val="24"/>
                <w:szCs w:val="24"/>
                <w:lang w:val="en-US" w:bidi="ar-SA"/>
              </w:rPr>
              <w:t>街道人口</w:t>
            </w:r>
          </w:p>
          <w:p>
            <w:pPr>
              <w:adjustRightInd w:val="0"/>
              <w:jc w:val="center"/>
              <w:textAlignment w:val="center"/>
              <w:rPr>
                <w:rFonts w:hint="eastAsia" w:ascii="方正黑体_GBK" w:hAnsi="方正黑体_GBK" w:eastAsia="方正黑体_GBK" w:cs="方正黑体_GBK"/>
                <w:bCs/>
                <w:sz w:val="24"/>
                <w:szCs w:val="24"/>
                <w:lang w:val="en-US" w:bidi="ar-SA"/>
              </w:rPr>
            </w:pPr>
            <w:r>
              <w:rPr>
                <w:rFonts w:hint="eastAsia" w:ascii="方正黑体_GBK" w:hAnsi="方正黑体_GBK" w:eastAsia="方正黑体_GBK" w:cs="方正黑体_GBK"/>
                <w:bCs/>
                <w:kern w:val="2"/>
                <w:sz w:val="24"/>
                <w:szCs w:val="24"/>
                <w:lang w:val="en-US" w:bidi="ar-SA"/>
              </w:rPr>
              <w:t>&gt;20万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主次干道</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5</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6</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2</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背街小巷</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5</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5</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hint="eastAsia" w:ascii="仿宋" w:hAnsi="仿宋" w:eastAsia="仿宋" w:cs="宋体"/>
                <w:bCs/>
                <w:kern w:val="2"/>
                <w:sz w:val="24"/>
                <w:szCs w:val="24"/>
                <w:lang w:val="en-US" w:bidi="ar-SA"/>
              </w:rPr>
              <w:t>★</w:t>
            </w:r>
            <w:r>
              <w:rPr>
                <w:rFonts w:ascii="宋体" w:hAnsi="宋体" w:eastAsia="宋体" w:cs="宋体"/>
                <w:bCs/>
                <w:kern w:val="2"/>
                <w:sz w:val="24"/>
                <w:szCs w:val="24"/>
                <w:lang w:val="en-US" w:bidi="ar-SA"/>
              </w:rPr>
              <w:t>3</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住宅小区</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2</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3</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4</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城中村</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5</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城乡结合部</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2</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3</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6</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农贸市场</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7</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建筑（待建、拆迁）工地</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2</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2</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8</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水体</w:t>
            </w:r>
          </w:p>
        </w:tc>
        <w:tc>
          <w:tcPr>
            <w:tcW w:w="1549" w:type="dxa"/>
            <w:noWrap w:val="0"/>
            <w:vAlign w:val="center"/>
          </w:tcPr>
          <w:p>
            <w:pPr>
              <w:adjustRightInd w:val="0"/>
              <w:jc w:val="center"/>
              <w:textAlignment w:val="center"/>
              <w:rPr>
                <w:rFonts w:hint="eastAsia"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9</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食品安全“三小”行业</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5</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6</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10</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公共场所”四小“行业</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4</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5</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11</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早夜市</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r>
              <w:rPr>
                <w:rFonts w:hint="eastAsia" w:ascii="宋体" w:hAnsi="宋体" w:eastAsia="宋体" w:cs="宋体"/>
                <w:bCs/>
                <w:kern w:val="2"/>
                <w:sz w:val="24"/>
                <w:szCs w:val="24"/>
                <w:lang w:val="en-US" w:bidi="ar-SA"/>
              </w:rPr>
              <w:t>或视情况</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1或视情况</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1或视情况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12</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医院</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13</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基层医疗卫生机构</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14</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火车站（长途汽车站）</w:t>
            </w:r>
            <w:r>
              <w:rPr>
                <w:rFonts w:hint="eastAsia" w:ascii="宋体" w:hAnsi="宋体" w:eastAsia="宋体" w:cs="宋体"/>
                <w:bCs/>
                <w:kern w:val="2"/>
                <w:sz w:val="24"/>
                <w:szCs w:val="24"/>
                <w:lang w:val="en-US" w:bidi="ar-SA"/>
              </w:rPr>
              <w:t>或公园</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15</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铁路（公路）或高速路500延长米</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16</w:t>
            </w:r>
          </w:p>
        </w:tc>
        <w:tc>
          <w:tcPr>
            <w:tcW w:w="309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公共厕所</w:t>
            </w:r>
          </w:p>
        </w:tc>
        <w:tc>
          <w:tcPr>
            <w:tcW w:w="1549"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3</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3</w:t>
            </w:r>
          </w:p>
        </w:tc>
        <w:tc>
          <w:tcPr>
            <w:tcW w:w="1438" w:type="dxa"/>
            <w:noWrap w:val="0"/>
            <w:vAlign w:val="center"/>
          </w:tcPr>
          <w:p>
            <w:pPr>
              <w:adjustRightInd w:val="0"/>
              <w:jc w:val="center"/>
              <w:textAlignment w:val="center"/>
              <w:rPr>
                <w:rFonts w:ascii="宋体" w:hAnsi="宋体" w:eastAsia="宋体" w:cs="宋体"/>
                <w:bCs/>
                <w:sz w:val="24"/>
                <w:szCs w:val="24"/>
                <w:lang w:val="en-US" w:bidi="ar-SA"/>
              </w:rPr>
            </w:pPr>
            <w:r>
              <w:rPr>
                <w:rFonts w:ascii="宋体" w:hAnsi="宋体" w:eastAsia="宋体" w:cs="宋体"/>
                <w:bCs/>
                <w:kern w:val="2"/>
                <w:sz w:val="24"/>
                <w:szCs w:val="24"/>
                <w:lang w:val="en-US"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94" w:type="dxa"/>
            <w:noWrap w:val="0"/>
            <w:vAlign w:val="center"/>
          </w:tcPr>
          <w:p>
            <w:pPr>
              <w:adjustRightInd w:val="0"/>
              <w:jc w:val="center"/>
              <w:textAlignment w:val="center"/>
              <w:rPr>
                <w:rFonts w:ascii="宋体" w:hAnsi="宋体" w:eastAsia="宋体" w:cs="宋体"/>
                <w:bCs/>
                <w:kern w:val="2"/>
                <w:sz w:val="24"/>
                <w:szCs w:val="24"/>
                <w:lang w:val="en-US" w:bidi="ar-SA"/>
              </w:rPr>
            </w:pPr>
            <w:r>
              <w:rPr>
                <w:rFonts w:hint="eastAsia" w:ascii="宋体" w:hAnsi="宋体" w:eastAsia="宋体" w:cs="宋体"/>
                <w:bCs/>
                <w:kern w:val="2"/>
                <w:sz w:val="24"/>
                <w:szCs w:val="24"/>
                <w:lang w:val="en-US" w:bidi="ar-SA"/>
              </w:rPr>
              <w:t>1</w:t>
            </w:r>
            <w:r>
              <w:rPr>
                <w:rFonts w:ascii="宋体" w:hAnsi="宋体" w:eastAsia="宋体" w:cs="宋体"/>
                <w:bCs/>
                <w:kern w:val="2"/>
                <w:sz w:val="24"/>
                <w:szCs w:val="24"/>
                <w:lang w:val="en-US" w:bidi="ar-SA"/>
              </w:rPr>
              <w:t>7</w:t>
            </w:r>
          </w:p>
        </w:tc>
        <w:tc>
          <w:tcPr>
            <w:tcW w:w="3098" w:type="dxa"/>
            <w:noWrap w:val="0"/>
            <w:vAlign w:val="center"/>
          </w:tcPr>
          <w:p>
            <w:pPr>
              <w:adjustRightInd w:val="0"/>
              <w:jc w:val="center"/>
              <w:textAlignment w:val="center"/>
              <w:rPr>
                <w:rFonts w:ascii="宋体" w:hAnsi="宋体" w:eastAsia="宋体" w:cs="宋体"/>
                <w:bCs/>
                <w:kern w:val="2"/>
                <w:sz w:val="24"/>
                <w:szCs w:val="24"/>
                <w:lang w:val="en" w:bidi="ar-SA"/>
              </w:rPr>
            </w:pPr>
            <w:r>
              <w:rPr>
                <w:rFonts w:hint="eastAsia" w:ascii="宋体" w:hAnsi="宋体" w:eastAsia="宋体" w:cs="宋体"/>
                <w:bCs/>
                <w:kern w:val="2"/>
                <w:sz w:val="24"/>
                <w:szCs w:val="24"/>
                <w:lang w:val="en-US" w:bidi="ar-SA"/>
              </w:rPr>
              <w:t>垃圾收集站</w:t>
            </w:r>
            <w:r>
              <w:rPr>
                <w:rFonts w:ascii="宋体" w:hAnsi="宋体" w:eastAsia="宋体" w:cs="宋体"/>
                <w:bCs/>
                <w:kern w:val="2"/>
                <w:sz w:val="24"/>
                <w:szCs w:val="24"/>
                <w:lang w:val="en" w:bidi="ar-SA"/>
              </w:rPr>
              <w:t>（点）</w:t>
            </w:r>
          </w:p>
        </w:tc>
        <w:tc>
          <w:tcPr>
            <w:tcW w:w="1549" w:type="dxa"/>
            <w:noWrap w:val="0"/>
            <w:vAlign w:val="center"/>
          </w:tcPr>
          <w:p>
            <w:pPr>
              <w:adjustRightInd w:val="0"/>
              <w:jc w:val="center"/>
              <w:textAlignment w:val="center"/>
              <w:rPr>
                <w:rFonts w:ascii="宋体" w:hAnsi="宋体" w:eastAsia="宋体" w:cs="宋体"/>
                <w:bCs/>
                <w:kern w:val="2"/>
                <w:sz w:val="24"/>
                <w:szCs w:val="24"/>
                <w:lang w:val="en-US" w:bidi="ar-SA"/>
              </w:rPr>
            </w:pPr>
            <w:r>
              <w:rPr>
                <w:rFonts w:hint="eastAsia"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kern w:val="2"/>
                <w:sz w:val="24"/>
                <w:szCs w:val="24"/>
                <w:lang w:val="en-US" w:bidi="ar-SA"/>
              </w:rPr>
            </w:pPr>
            <w:r>
              <w:rPr>
                <w:rFonts w:hint="eastAsia" w:ascii="宋体" w:hAnsi="宋体" w:eastAsia="宋体" w:cs="宋体"/>
                <w:bCs/>
                <w:kern w:val="2"/>
                <w:sz w:val="24"/>
                <w:szCs w:val="24"/>
                <w:lang w:val="en-US" w:bidi="ar-SA"/>
              </w:rPr>
              <w:t>1</w:t>
            </w:r>
          </w:p>
        </w:tc>
        <w:tc>
          <w:tcPr>
            <w:tcW w:w="1438" w:type="dxa"/>
            <w:noWrap w:val="0"/>
            <w:vAlign w:val="center"/>
          </w:tcPr>
          <w:p>
            <w:pPr>
              <w:adjustRightInd w:val="0"/>
              <w:jc w:val="center"/>
              <w:textAlignment w:val="center"/>
              <w:rPr>
                <w:rFonts w:ascii="宋体" w:hAnsi="宋体" w:eastAsia="宋体" w:cs="宋体"/>
                <w:bCs/>
                <w:kern w:val="2"/>
                <w:sz w:val="24"/>
                <w:szCs w:val="24"/>
                <w:lang w:val="en-US" w:bidi="ar-SA"/>
              </w:rPr>
            </w:pPr>
            <w:r>
              <w:rPr>
                <w:rFonts w:hint="eastAsia" w:ascii="宋体" w:hAnsi="宋体" w:eastAsia="宋体" w:cs="宋体"/>
                <w:bCs/>
                <w:kern w:val="2"/>
                <w:sz w:val="24"/>
                <w:szCs w:val="24"/>
                <w:lang w:val="en-US"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94" w:type="dxa"/>
            <w:noWrap w:val="0"/>
            <w:vAlign w:val="center"/>
          </w:tcPr>
          <w:p>
            <w:pPr>
              <w:adjustRightInd w:val="0"/>
              <w:jc w:val="center"/>
              <w:textAlignment w:val="center"/>
              <w:rPr>
                <w:rFonts w:ascii="宋体" w:hAnsi="宋体" w:eastAsia="宋体" w:cs="宋体"/>
                <w:bCs/>
                <w:kern w:val="2"/>
                <w:sz w:val="24"/>
                <w:szCs w:val="24"/>
                <w:lang w:val="en" w:bidi="ar-SA"/>
              </w:rPr>
            </w:pPr>
            <w:r>
              <w:rPr>
                <w:rFonts w:ascii="宋体" w:hAnsi="宋体" w:eastAsia="宋体" w:cs="宋体"/>
                <w:bCs/>
                <w:kern w:val="2"/>
                <w:sz w:val="24"/>
                <w:szCs w:val="24"/>
                <w:lang w:val="en" w:bidi="ar-SA"/>
              </w:rPr>
              <w:t>18</w:t>
            </w:r>
          </w:p>
        </w:tc>
        <w:tc>
          <w:tcPr>
            <w:tcW w:w="3098" w:type="dxa"/>
            <w:noWrap w:val="0"/>
            <w:vAlign w:val="center"/>
          </w:tcPr>
          <w:p>
            <w:pPr>
              <w:adjustRightInd w:val="0"/>
              <w:jc w:val="center"/>
              <w:textAlignment w:val="center"/>
              <w:rPr>
                <w:rFonts w:ascii="宋体" w:hAnsi="宋体" w:eastAsia="宋体" w:cs="宋体"/>
                <w:bCs/>
                <w:kern w:val="2"/>
                <w:sz w:val="24"/>
                <w:szCs w:val="24"/>
                <w:lang w:val="en" w:bidi="ar-SA"/>
              </w:rPr>
            </w:pPr>
            <w:r>
              <w:rPr>
                <w:rFonts w:ascii="宋体" w:hAnsi="宋体" w:eastAsia="宋体" w:cs="宋体"/>
                <w:bCs/>
                <w:kern w:val="2"/>
                <w:sz w:val="24"/>
                <w:szCs w:val="24"/>
                <w:lang w:val="en" w:bidi="ar-SA"/>
              </w:rPr>
              <w:t>再生资源回收</w:t>
            </w:r>
            <w:r>
              <w:rPr>
                <w:rFonts w:hint="eastAsia" w:ascii="宋体" w:hAnsi="宋体" w:eastAsia="宋体" w:cs="宋体"/>
                <w:bCs/>
                <w:kern w:val="2"/>
                <w:sz w:val="24"/>
                <w:szCs w:val="24"/>
                <w:lang w:val="en-US" w:bidi="ar-SA"/>
              </w:rPr>
              <w:t>站</w:t>
            </w:r>
            <w:r>
              <w:rPr>
                <w:rFonts w:ascii="宋体" w:hAnsi="宋体" w:eastAsia="宋体" w:cs="宋体"/>
                <w:bCs/>
                <w:kern w:val="2"/>
                <w:sz w:val="24"/>
                <w:szCs w:val="24"/>
                <w:lang w:val="en" w:bidi="ar-SA"/>
              </w:rPr>
              <w:t>（点）</w:t>
            </w:r>
          </w:p>
        </w:tc>
        <w:tc>
          <w:tcPr>
            <w:tcW w:w="1549" w:type="dxa"/>
            <w:noWrap w:val="0"/>
            <w:vAlign w:val="center"/>
          </w:tcPr>
          <w:p>
            <w:pPr>
              <w:adjustRightInd w:val="0"/>
              <w:jc w:val="center"/>
              <w:textAlignment w:val="center"/>
              <w:rPr>
                <w:rFonts w:ascii="宋体" w:hAnsi="宋体" w:eastAsia="宋体" w:cs="宋体"/>
                <w:bCs/>
                <w:kern w:val="2"/>
                <w:sz w:val="24"/>
                <w:szCs w:val="24"/>
                <w:lang w:val="en" w:bidi="ar-SA"/>
              </w:rPr>
            </w:pPr>
            <w:r>
              <w:rPr>
                <w:rFonts w:ascii="宋体" w:hAnsi="宋体" w:eastAsia="宋体" w:cs="宋体"/>
                <w:bCs/>
                <w:kern w:val="2"/>
                <w:sz w:val="24"/>
                <w:szCs w:val="24"/>
                <w:lang w:val="en" w:bidi="ar-SA"/>
              </w:rPr>
              <w:t>1</w:t>
            </w:r>
          </w:p>
        </w:tc>
        <w:tc>
          <w:tcPr>
            <w:tcW w:w="1438" w:type="dxa"/>
            <w:noWrap w:val="0"/>
            <w:vAlign w:val="center"/>
          </w:tcPr>
          <w:p>
            <w:pPr>
              <w:adjustRightInd w:val="0"/>
              <w:jc w:val="center"/>
              <w:textAlignment w:val="center"/>
              <w:rPr>
                <w:rFonts w:ascii="宋体" w:hAnsi="宋体" w:eastAsia="宋体" w:cs="宋体"/>
                <w:bCs/>
                <w:kern w:val="2"/>
                <w:sz w:val="24"/>
                <w:szCs w:val="24"/>
                <w:lang w:val="en" w:bidi="ar-SA"/>
              </w:rPr>
            </w:pPr>
            <w:r>
              <w:rPr>
                <w:rFonts w:ascii="宋体" w:hAnsi="宋体" w:eastAsia="宋体" w:cs="宋体"/>
                <w:bCs/>
                <w:kern w:val="2"/>
                <w:sz w:val="24"/>
                <w:szCs w:val="24"/>
                <w:lang w:val="en" w:bidi="ar-SA"/>
              </w:rPr>
              <w:t>1</w:t>
            </w:r>
          </w:p>
        </w:tc>
        <w:tc>
          <w:tcPr>
            <w:tcW w:w="1438" w:type="dxa"/>
            <w:noWrap w:val="0"/>
            <w:vAlign w:val="center"/>
          </w:tcPr>
          <w:p>
            <w:pPr>
              <w:adjustRightInd w:val="0"/>
              <w:jc w:val="center"/>
              <w:textAlignment w:val="center"/>
              <w:rPr>
                <w:rFonts w:ascii="宋体" w:hAnsi="宋体" w:eastAsia="宋体" w:cs="宋体"/>
                <w:bCs/>
                <w:kern w:val="2"/>
                <w:sz w:val="24"/>
                <w:szCs w:val="24"/>
                <w:lang w:val="en" w:bidi="ar-SA"/>
              </w:rPr>
            </w:pPr>
            <w:r>
              <w:rPr>
                <w:rFonts w:ascii="宋体" w:hAnsi="宋体" w:eastAsia="宋体" w:cs="宋体"/>
                <w:bCs/>
                <w:kern w:val="2"/>
                <w:sz w:val="24"/>
                <w:szCs w:val="24"/>
                <w:lang w:val="en" w:bidi="ar-SA"/>
              </w:rPr>
              <w:t>2</w:t>
            </w:r>
          </w:p>
        </w:tc>
      </w:tr>
    </w:tbl>
    <w:p>
      <w:pPr>
        <w:ind w:firstLine="320" w:firstLineChars="100"/>
      </w:pPr>
      <w:r>
        <w:rPr>
          <w:rFonts w:hint="eastAsia" w:ascii="仿宋" w:hAnsi="仿宋" w:eastAsia="仿宋"/>
          <w:sz w:val="32"/>
          <w:szCs w:val="32"/>
        </w:rPr>
        <w:t>★</w:t>
      </w:r>
      <w:r>
        <w:rPr>
          <w:rFonts w:hint="eastAsia" w:ascii="Times New Roman" w:hAnsi="Times New Roman"/>
          <w:sz w:val="32"/>
          <w:szCs w:val="32"/>
        </w:rPr>
        <w:t>必须检查一个开放式的老旧小区。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字魂3号-英雄黑体">
    <w:panose1 w:val="000005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 w:name="方正少儿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Y2I5Y2MzYWZmNDQ2ZWQ3ZDk3NTljOWQwN2IzNmYifQ=="/>
  </w:docVars>
  <w:rsids>
    <w:rsidRoot w:val="0E2F1108"/>
    <w:rsid w:val="0BD25169"/>
    <w:rsid w:val="0E2F1108"/>
    <w:rsid w:val="30F154A0"/>
    <w:rsid w:val="3EB33862"/>
    <w:rsid w:val="41A00097"/>
    <w:rsid w:val="4D3139E7"/>
    <w:rsid w:val="4F932963"/>
    <w:rsid w:val="570B0452"/>
    <w:rsid w:val="5A28697D"/>
    <w:rsid w:val="5E7C6DB7"/>
    <w:rsid w:val="62344324"/>
    <w:rsid w:val="63416602"/>
    <w:rsid w:val="63691A89"/>
    <w:rsid w:val="76465C68"/>
    <w:rsid w:val="7A5A2E7A"/>
    <w:rsid w:val="7AFE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2023-09-06T09:14:00Z</dcterms:created>
  <dc:creator>wjj1110a</dc:creator>
  <cp:lastModifiedBy>wjj1110a</cp:lastModifiedBy>
  <dcterms:modified xsi:type="dcterms:W3CDTF">2023-09-06T09:15:54Z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AAEAE1F21DB44A8B849998B0A6577B28_11</vt:lpwstr>
  </property>
</Properties>
</file>