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E6" w:rsidRPr="004A09EA" w:rsidRDefault="001E26E6" w:rsidP="001E26E6">
      <w:pPr>
        <w:spacing w:line="560" w:lineRule="exact"/>
        <w:ind w:rightChars="-73" w:right="-147"/>
        <w:rPr>
          <w:rFonts w:ascii="黑体" w:eastAsia="黑体" w:hAnsi="黑体"/>
          <w:sz w:val="32"/>
          <w:szCs w:val="32"/>
        </w:rPr>
      </w:pPr>
    </w:p>
    <w:p w:rsidR="001E26E6" w:rsidRDefault="001E26E6" w:rsidP="001E26E6">
      <w:pPr>
        <w:spacing w:line="560" w:lineRule="exact"/>
        <w:ind w:leftChars="-85" w:left="-172" w:rightChars="-73" w:right="-147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广州市天河区市场监督管理局202</w:t>
      </w:r>
      <w:r w:rsidR="002D0399">
        <w:rPr>
          <w:rFonts w:ascii="方正小标宋_GBK" w:eastAsia="方正小标宋_GBK" w:hint="eastAsia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年度</w:t>
      </w:r>
    </w:p>
    <w:p w:rsidR="001E26E6" w:rsidRDefault="001E26E6" w:rsidP="001E26E6">
      <w:pPr>
        <w:spacing w:line="560" w:lineRule="exact"/>
        <w:ind w:leftChars="-85" w:left="-172" w:rightChars="-73" w:right="-147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行政许可实施和监督管理情况报告</w:t>
      </w:r>
    </w:p>
    <w:p w:rsidR="001E26E6" w:rsidRDefault="001E26E6" w:rsidP="001E26E6">
      <w:pPr>
        <w:spacing w:line="540" w:lineRule="exact"/>
        <w:ind w:firstLineChars="200" w:firstLine="624"/>
        <w:rPr>
          <w:rFonts w:ascii="仿宋_GB2312" w:eastAsia="仿宋_GB2312"/>
          <w:sz w:val="32"/>
          <w:szCs w:val="32"/>
        </w:rPr>
      </w:pP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eastAsia="仿宋_GB2312" w:hint="eastAsia"/>
          <w:sz w:val="32"/>
          <w:szCs w:val="32"/>
        </w:rPr>
        <w:t>广东省行政许可监督管理条例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要求，现将我单位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2D0399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年行政许可实施和监督管理情况报告如下：</w:t>
      </w:r>
    </w:p>
    <w:p w:rsidR="001E26E6" w:rsidRDefault="001E26E6" w:rsidP="001E26E6">
      <w:pPr>
        <w:spacing w:line="560" w:lineRule="exact"/>
        <w:ind w:firstLineChars="200" w:firstLine="624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一、基本情况</w:t>
      </w:r>
    </w:p>
    <w:p w:rsidR="001E26E6" w:rsidRPr="00F10768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2D0399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年，本单位行政许可事项包括</w:t>
      </w:r>
      <w:r w:rsidRPr="00306E98">
        <w:rPr>
          <w:rFonts w:ascii="仿宋" w:eastAsia="仿宋" w:hAnsi="仿宋" w:cs="仿宋_GB2312" w:hint="eastAsia"/>
          <w:sz w:val="32"/>
          <w:szCs w:val="32"/>
        </w:rPr>
        <w:t>个体工商户</w:t>
      </w:r>
      <w:r w:rsidR="002D0399">
        <w:rPr>
          <w:rFonts w:ascii="仿宋" w:eastAsia="仿宋" w:hAnsi="仿宋" w:cs="仿宋_GB2312" w:hint="eastAsia"/>
          <w:sz w:val="32"/>
          <w:szCs w:val="32"/>
        </w:rPr>
        <w:t>注册</w:t>
      </w:r>
      <w:r w:rsidR="002D0399" w:rsidRPr="00306E98">
        <w:rPr>
          <w:rFonts w:ascii="仿宋" w:eastAsia="仿宋" w:hAnsi="仿宋" w:cs="仿宋_GB2312" w:hint="eastAsia"/>
          <w:sz w:val="32"/>
          <w:szCs w:val="32"/>
        </w:rPr>
        <w:t>登记</w:t>
      </w:r>
      <w:r w:rsidRPr="00306E98">
        <w:rPr>
          <w:rFonts w:ascii="仿宋" w:eastAsia="仿宋" w:hAnsi="仿宋" w:cs="仿宋_GB2312" w:hint="eastAsia"/>
          <w:sz w:val="32"/>
          <w:szCs w:val="32"/>
        </w:rPr>
        <w:t>、食品生产、食品经营、药品经营（零售）、</w:t>
      </w:r>
      <w:r w:rsidR="002D0399">
        <w:rPr>
          <w:rFonts w:ascii="仿宋" w:eastAsia="仿宋" w:hAnsi="仿宋" w:cs="仿宋_GB2312" w:hint="eastAsia"/>
          <w:sz w:val="32"/>
          <w:szCs w:val="32"/>
        </w:rPr>
        <w:t>第三类</w:t>
      </w:r>
      <w:r w:rsidRPr="00306E98">
        <w:rPr>
          <w:rFonts w:ascii="仿宋" w:eastAsia="仿宋" w:hAnsi="仿宋" w:cs="仿宋_GB2312" w:hint="eastAsia"/>
          <w:sz w:val="32"/>
          <w:szCs w:val="32"/>
        </w:rPr>
        <w:t>医疗器械经营、特种设备使用登记</w:t>
      </w:r>
      <w:r>
        <w:rPr>
          <w:rFonts w:ascii="仿宋" w:eastAsia="仿宋" w:hAnsi="仿宋" w:cs="仿宋_GB2312" w:hint="eastAsia"/>
          <w:sz w:val="32"/>
          <w:szCs w:val="32"/>
        </w:rPr>
        <w:t>、计量标准器具核准</w:t>
      </w:r>
      <w:r w:rsidRPr="00306E98">
        <w:rPr>
          <w:rFonts w:ascii="仿宋" w:eastAsia="仿宋" w:hAnsi="仿宋" w:cs="仿宋_GB2312" w:hint="eastAsia"/>
          <w:sz w:val="32"/>
          <w:szCs w:val="32"/>
        </w:rPr>
        <w:t>等</w:t>
      </w:r>
      <w:r w:rsidR="002D0399">
        <w:rPr>
          <w:rFonts w:ascii="仿宋" w:eastAsia="仿宋" w:hAnsi="仿宋" w:cs="仿宋_GB2312" w:hint="eastAsia"/>
          <w:sz w:val="32"/>
          <w:szCs w:val="32"/>
        </w:rPr>
        <w:t>七</w:t>
      </w:r>
      <w:r>
        <w:rPr>
          <w:rFonts w:ascii="仿宋" w:eastAsia="仿宋" w:hAnsi="仿宋" w:cs="仿宋_GB2312" w:hint="eastAsia"/>
          <w:sz w:val="32"/>
          <w:szCs w:val="32"/>
        </w:rPr>
        <w:t>大项</w:t>
      </w:r>
      <w:r w:rsidRPr="00306E98">
        <w:rPr>
          <w:rFonts w:ascii="仿宋" w:eastAsia="仿宋" w:hAnsi="仿宋" w:cs="仿宋_GB2312" w:hint="eastAsia"/>
          <w:sz w:val="32"/>
          <w:szCs w:val="32"/>
        </w:rPr>
        <w:t>行政许可事项（含依委托</w:t>
      </w:r>
      <w:r>
        <w:rPr>
          <w:rFonts w:ascii="仿宋" w:eastAsia="仿宋" w:hAnsi="仿宋" w:cs="仿宋_GB2312" w:hint="eastAsia"/>
          <w:sz w:val="32"/>
          <w:szCs w:val="32"/>
        </w:rPr>
        <w:t>事项</w:t>
      </w:r>
      <w:r w:rsidRPr="00306E98"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</w:rPr>
        <w:t>，全部事项</w:t>
      </w:r>
      <w:r>
        <w:rPr>
          <w:rFonts w:eastAsia="仿宋_GB2312"/>
          <w:sz w:val="32"/>
          <w:szCs w:val="32"/>
        </w:rPr>
        <w:t>进驻</w:t>
      </w:r>
      <w:r>
        <w:rPr>
          <w:rFonts w:eastAsia="仿宋_GB2312" w:hint="eastAsia"/>
          <w:sz w:val="32"/>
          <w:szCs w:val="32"/>
        </w:rPr>
        <w:t>广东省政务服务事项管理系统（广东政务服务网）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202</w:t>
      </w:r>
      <w:r w:rsidR="002D0399">
        <w:rPr>
          <w:rFonts w:ascii="仿宋" w:eastAsia="仿宋" w:hAnsi="仿宋" w:hint="eastAsia"/>
          <w:sz w:val="32"/>
          <w:szCs w:val="32"/>
        </w:rPr>
        <w:t>2</w:t>
      </w:r>
      <w:r w:rsidRPr="00306E98">
        <w:rPr>
          <w:rFonts w:ascii="仿宋" w:eastAsia="仿宋" w:hAnsi="仿宋" w:hint="eastAsia"/>
          <w:sz w:val="32"/>
          <w:szCs w:val="32"/>
        </w:rPr>
        <w:t>年度，我局</w:t>
      </w:r>
      <w:r>
        <w:rPr>
          <w:rFonts w:ascii="仿宋" w:eastAsia="仿宋" w:hAnsi="仿宋" w:hint="eastAsia"/>
          <w:sz w:val="32"/>
          <w:szCs w:val="32"/>
        </w:rPr>
        <w:t>共接收上述</w:t>
      </w:r>
      <w:r w:rsidRPr="00306E98">
        <w:rPr>
          <w:rFonts w:ascii="仿宋" w:eastAsia="仿宋" w:hAnsi="仿宋" w:hint="eastAsia"/>
          <w:sz w:val="32"/>
          <w:szCs w:val="32"/>
        </w:rPr>
        <w:t>行政许可事项申请</w:t>
      </w:r>
      <w:r w:rsidR="0023520F">
        <w:rPr>
          <w:rFonts w:eastAsia="仿宋_GB2312" w:hint="eastAsia"/>
          <w:sz w:val="32"/>
          <w:szCs w:val="32"/>
        </w:rPr>
        <w:t>83408</w:t>
      </w:r>
      <w:r w:rsidRPr="00306E98">
        <w:rPr>
          <w:rFonts w:ascii="仿宋" w:eastAsia="仿宋" w:hAnsi="仿宋" w:hint="eastAsia"/>
          <w:sz w:val="32"/>
          <w:szCs w:val="32"/>
        </w:rPr>
        <w:t>件，</w:t>
      </w:r>
      <w:r>
        <w:rPr>
          <w:rFonts w:ascii="仿宋" w:eastAsia="仿宋" w:hAnsi="仿宋" w:hint="eastAsia"/>
          <w:sz w:val="32"/>
          <w:szCs w:val="32"/>
        </w:rPr>
        <w:t>其中</w:t>
      </w:r>
      <w:r w:rsidR="005C690A">
        <w:rPr>
          <w:rFonts w:eastAsia="仿宋_GB2312"/>
          <w:sz w:val="32"/>
          <w:szCs w:val="32"/>
        </w:rPr>
        <w:t>受理</w:t>
      </w:r>
      <w:r w:rsidR="0023520F">
        <w:rPr>
          <w:rFonts w:eastAsia="仿宋_GB2312" w:hint="eastAsia"/>
          <w:sz w:val="32"/>
          <w:szCs w:val="32"/>
        </w:rPr>
        <w:t>81985</w:t>
      </w:r>
      <w:r>
        <w:rPr>
          <w:rFonts w:eastAsia="仿宋_GB2312" w:hint="eastAsia"/>
          <w:sz w:val="32"/>
          <w:szCs w:val="32"/>
        </w:rPr>
        <w:t>件</w:t>
      </w:r>
      <w:r w:rsidR="005C690A"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办结</w:t>
      </w:r>
      <w:r w:rsidR="00DA0FED">
        <w:rPr>
          <w:rFonts w:eastAsia="仿宋_GB2312" w:hint="eastAsia"/>
          <w:sz w:val="32"/>
          <w:szCs w:val="32"/>
        </w:rPr>
        <w:t>81985</w:t>
      </w:r>
      <w:r>
        <w:rPr>
          <w:rFonts w:eastAsia="仿宋_GB2312" w:hint="eastAsia"/>
          <w:sz w:val="32"/>
          <w:szCs w:val="32"/>
        </w:rPr>
        <w:t>件</w:t>
      </w:r>
      <w:r w:rsidR="005C690A">
        <w:rPr>
          <w:rFonts w:eastAsia="仿宋_GB2312"/>
          <w:sz w:val="32"/>
          <w:szCs w:val="32"/>
        </w:rPr>
        <w:t>，</w:t>
      </w:r>
      <w:r w:rsidR="003F72BA">
        <w:rPr>
          <w:rFonts w:eastAsia="仿宋_GB2312"/>
          <w:sz w:val="32"/>
          <w:szCs w:val="32"/>
        </w:rPr>
        <w:t>审批同意量</w:t>
      </w:r>
      <w:r w:rsidR="00DA0FED">
        <w:rPr>
          <w:rFonts w:eastAsia="仿宋_GB2312" w:hint="eastAsia"/>
          <w:sz w:val="32"/>
          <w:szCs w:val="32"/>
        </w:rPr>
        <w:t>70108</w:t>
      </w:r>
      <w:r w:rsidR="003F72BA">
        <w:rPr>
          <w:rFonts w:ascii="仿宋" w:eastAsia="仿宋" w:hAnsi="仿宋" w:hint="eastAsia"/>
          <w:sz w:val="32"/>
          <w:szCs w:val="32"/>
        </w:rPr>
        <w:t>件</w:t>
      </w:r>
      <w:r w:rsidR="003F72BA">
        <w:rPr>
          <w:rFonts w:eastAsia="仿宋_GB2312"/>
          <w:sz w:val="32"/>
          <w:szCs w:val="32"/>
        </w:rPr>
        <w:t>、审批不同意量</w:t>
      </w:r>
      <w:r w:rsidR="0023520F">
        <w:rPr>
          <w:rFonts w:eastAsia="仿宋_GB2312" w:hint="eastAsia"/>
          <w:sz w:val="32"/>
          <w:szCs w:val="32"/>
        </w:rPr>
        <w:t>257</w:t>
      </w:r>
      <w:r>
        <w:rPr>
          <w:rFonts w:ascii="仿宋" w:eastAsia="仿宋" w:hAnsi="仿宋" w:hint="eastAsia"/>
          <w:sz w:val="32"/>
          <w:szCs w:val="32"/>
        </w:rPr>
        <w:t>件</w:t>
      </w:r>
      <w:r w:rsidRPr="00306E98">
        <w:rPr>
          <w:rFonts w:ascii="仿宋" w:eastAsia="仿宋" w:hAnsi="仿宋" w:hint="eastAsia"/>
          <w:sz w:val="32"/>
          <w:szCs w:val="32"/>
        </w:rPr>
        <w:t>。</w:t>
      </w:r>
    </w:p>
    <w:p w:rsidR="001E26E6" w:rsidRPr="00D32FF8" w:rsidRDefault="001E26E6" w:rsidP="001E26E6">
      <w:pPr>
        <w:spacing w:line="560" w:lineRule="exact"/>
        <w:ind w:firstLineChars="200" w:firstLine="624"/>
        <w:rPr>
          <w:rFonts w:ascii="仿宋" w:eastAsia="仿宋" w:hAnsi="仿宋" w:cs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（一）依法实施情况。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严格</w:t>
      </w:r>
      <w:r w:rsidRPr="00AE497D">
        <w:rPr>
          <w:rFonts w:eastAsia="仿宋_GB2312"/>
          <w:sz w:val="32"/>
          <w:szCs w:val="32"/>
        </w:rPr>
        <w:t>遵守</w:t>
      </w:r>
      <w:r>
        <w:rPr>
          <w:rFonts w:eastAsia="仿宋_GB2312"/>
          <w:sz w:val="32"/>
          <w:szCs w:val="32"/>
        </w:rPr>
        <w:t>法律法规规定的审批权限、范围、程序、条件，</w:t>
      </w:r>
      <w:r>
        <w:rPr>
          <w:rFonts w:ascii="仿宋_GB2312" w:eastAsia="仿宋_GB2312" w:hAnsi="仿宋" w:cs="仿宋_GB2312" w:hint="eastAsia"/>
          <w:sz w:val="32"/>
          <w:szCs w:val="32"/>
        </w:rPr>
        <w:t>加强办照办证统一规范管理，</w:t>
      </w:r>
      <w:r>
        <w:rPr>
          <w:rFonts w:eastAsia="仿宋_GB2312"/>
          <w:sz w:val="32"/>
          <w:szCs w:val="32"/>
        </w:rPr>
        <w:t>不存在变相设定和实施行政许可情况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 w:rsidR="006226A9">
        <w:rPr>
          <w:rFonts w:ascii="仿宋" w:eastAsia="仿宋" w:hAnsi="仿宋" w:cs="仿宋_GB2312" w:hint="eastAsia"/>
          <w:sz w:val="32"/>
          <w:szCs w:val="32"/>
        </w:rPr>
        <w:t>严格执行</w:t>
      </w:r>
      <w:r w:rsidR="006226A9">
        <w:rPr>
          <w:rFonts w:eastAsia="仿宋_GB2312" w:hint="eastAsia"/>
          <w:sz w:val="32"/>
          <w:szCs w:val="32"/>
        </w:rPr>
        <w:t>《天河区市场监督管理</w:t>
      </w:r>
      <w:r w:rsidR="006226A9" w:rsidRPr="009C6573">
        <w:rPr>
          <w:rFonts w:ascii="仿宋_GB2312" w:eastAsia="仿宋_GB2312" w:hAnsi="仿宋" w:cs="仿宋_GB2312" w:hint="eastAsia"/>
          <w:sz w:val="32"/>
          <w:szCs w:val="32"/>
        </w:rPr>
        <w:t>局行政审批工作暂行办法</w:t>
      </w:r>
      <w:r w:rsidR="006226A9">
        <w:rPr>
          <w:rFonts w:eastAsia="仿宋_GB2312" w:hint="eastAsia"/>
          <w:sz w:val="32"/>
          <w:szCs w:val="32"/>
        </w:rPr>
        <w:t>》，</w:t>
      </w:r>
      <w:r w:rsidRPr="00306E98">
        <w:rPr>
          <w:rFonts w:ascii="仿宋" w:eastAsia="仿宋" w:hAnsi="仿宋" w:cs="仿宋_GB2312" w:hint="eastAsia"/>
          <w:sz w:val="32"/>
          <w:szCs w:val="32"/>
        </w:rPr>
        <w:t>对照</w:t>
      </w:r>
      <w:r w:rsidR="007D2C2C" w:rsidRPr="00306E98">
        <w:rPr>
          <w:rFonts w:ascii="仿宋" w:eastAsia="仿宋" w:hAnsi="仿宋" w:cs="仿宋_GB2312" w:hint="eastAsia"/>
          <w:sz w:val="32"/>
          <w:szCs w:val="32"/>
        </w:rPr>
        <w:t>行政</w:t>
      </w:r>
      <w:r w:rsidR="007D2C2C">
        <w:rPr>
          <w:rFonts w:ascii="仿宋" w:eastAsia="仿宋" w:hAnsi="仿宋" w:cs="仿宋_GB2312" w:hint="eastAsia"/>
          <w:sz w:val="32"/>
          <w:szCs w:val="32"/>
        </w:rPr>
        <w:t>许可事项</w:t>
      </w:r>
      <w:r w:rsidR="007D2C2C" w:rsidRPr="00306E98">
        <w:rPr>
          <w:rFonts w:ascii="仿宋" w:eastAsia="仿宋" w:hAnsi="仿宋" w:cs="仿宋_GB2312" w:hint="eastAsia"/>
          <w:sz w:val="32"/>
          <w:szCs w:val="32"/>
        </w:rPr>
        <w:t>清单</w:t>
      </w:r>
      <w:r w:rsidR="007D2C2C">
        <w:rPr>
          <w:rFonts w:ascii="仿宋" w:eastAsia="仿宋" w:hAnsi="仿宋" w:cs="仿宋_GB2312" w:hint="eastAsia"/>
          <w:sz w:val="32"/>
          <w:szCs w:val="32"/>
        </w:rPr>
        <w:t>和广东政务服务网</w:t>
      </w:r>
      <w:r w:rsidR="002D0399">
        <w:rPr>
          <w:rFonts w:ascii="仿宋" w:eastAsia="仿宋" w:hAnsi="仿宋" w:cs="仿宋_GB2312" w:hint="eastAsia"/>
          <w:sz w:val="32"/>
          <w:szCs w:val="32"/>
        </w:rPr>
        <w:t>统筹修订</w:t>
      </w:r>
      <w:r w:rsidRPr="00306E98">
        <w:rPr>
          <w:rFonts w:ascii="仿宋" w:eastAsia="仿宋" w:hAnsi="仿宋" w:cs="仿宋_GB2312" w:hint="eastAsia"/>
          <w:sz w:val="32"/>
          <w:szCs w:val="32"/>
        </w:rPr>
        <w:t>动态调整</w:t>
      </w:r>
      <w:r w:rsidR="007D2C2C">
        <w:rPr>
          <w:rFonts w:ascii="仿宋" w:eastAsia="仿宋" w:hAnsi="仿宋" w:cs="仿宋_GB2312" w:hint="eastAsia"/>
          <w:sz w:val="32"/>
          <w:szCs w:val="32"/>
        </w:rPr>
        <w:t>我局</w:t>
      </w:r>
      <w:r>
        <w:rPr>
          <w:rFonts w:ascii="仿宋" w:eastAsia="仿宋" w:hAnsi="仿宋" w:cs="仿宋_GB2312" w:hint="eastAsia"/>
          <w:sz w:val="32"/>
          <w:szCs w:val="32"/>
        </w:rPr>
        <w:t>许可事项</w:t>
      </w:r>
      <w:r w:rsidR="007D2C2C">
        <w:rPr>
          <w:rFonts w:ascii="仿宋" w:eastAsia="仿宋" w:hAnsi="仿宋" w:cs="仿宋_GB2312" w:hint="eastAsia"/>
          <w:sz w:val="32"/>
          <w:szCs w:val="32"/>
        </w:rPr>
        <w:t>收件材料规范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 w:rsidRPr="00317F45">
        <w:rPr>
          <w:rFonts w:ascii="仿宋" w:eastAsia="仿宋" w:hAnsi="仿宋" w:cs="仿宋_GB2312"/>
          <w:sz w:val="32"/>
          <w:szCs w:val="32"/>
        </w:rPr>
        <w:t>我局行政许可事项的法定办结期限、承诺办结期限、实际平均办结时间均达标，并按规范办结。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（二）公开公示情况。</w:t>
      </w:r>
      <w:r w:rsidR="001A7227" w:rsidRPr="001A7227">
        <w:rPr>
          <w:rFonts w:eastAsia="仿宋_GB2312"/>
          <w:sz w:val="32"/>
          <w:szCs w:val="32"/>
        </w:rPr>
        <w:t>按照</w:t>
      </w:r>
      <w:r w:rsidR="001A7227">
        <w:rPr>
          <w:rFonts w:ascii="仿宋" w:eastAsia="仿宋" w:hAnsi="仿宋" w:cs="仿宋_GB2312" w:hint="eastAsia"/>
          <w:sz w:val="32"/>
          <w:szCs w:val="32"/>
        </w:rPr>
        <w:t>信息公开</w:t>
      </w:r>
      <w:r w:rsidR="002D0399">
        <w:rPr>
          <w:rFonts w:ascii="仿宋" w:eastAsia="仿宋" w:hAnsi="仿宋" w:cs="仿宋_GB2312" w:hint="eastAsia"/>
          <w:sz w:val="32"/>
          <w:szCs w:val="32"/>
        </w:rPr>
        <w:t>要求公开我局</w:t>
      </w:r>
      <w:r>
        <w:rPr>
          <w:rFonts w:ascii="仿宋" w:eastAsia="仿宋" w:hAnsi="仿宋" w:cs="仿宋_GB2312" w:hint="eastAsia"/>
          <w:sz w:val="32"/>
          <w:szCs w:val="32"/>
        </w:rPr>
        <w:t>行政</w:t>
      </w:r>
      <w:r w:rsidRPr="00306E98">
        <w:rPr>
          <w:rFonts w:ascii="仿宋" w:eastAsia="仿宋" w:hAnsi="仿宋" w:cs="仿宋_GB2312" w:hint="eastAsia"/>
          <w:sz w:val="32"/>
          <w:szCs w:val="32"/>
        </w:rPr>
        <w:t>许可事项的实施法律依据、标准条件、程序步骤、具体时限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306E98">
        <w:rPr>
          <w:rFonts w:ascii="仿宋" w:eastAsia="仿宋" w:hAnsi="仿宋" w:cs="仿宋_GB2312" w:hint="eastAsia"/>
          <w:sz w:val="32"/>
          <w:szCs w:val="32"/>
        </w:rPr>
        <w:t>责任追究</w:t>
      </w:r>
      <w:r>
        <w:rPr>
          <w:rFonts w:ascii="仿宋" w:eastAsia="仿宋" w:hAnsi="仿宋" w:cs="仿宋_GB2312" w:hint="eastAsia"/>
          <w:sz w:val="32"/>
          <w:szCs w:val="32"/>
        </w:rPr>
        <w:t>及</w:t>
      </w:r>
      <w:r w:rsidRPr="00306E98">
        <w:rPr>
          <w:rFonts w:ascii="仿宋" w:eastAsia="仿宋" w:hAnsi="仿宋" w:cs="仿宋_GB2312" w:hint="eastAsia"/>
          <w:sz w:val="32"/>
          <w:szCs w:val="32"/>
        </w:rPr>
        <w:t>监督形式等。</w:t>
      </w:r>
      <w:r w:rsidRPr="00F15F36">
        <w:rPr>
          <w:rFonts w:ascii="仿宋" w:eastAsia="仿宋" w:hAnsi="仿宋" w:cs="仿宋_GB2312" w:hint="eastAsia"/>
          <w:bCs/>
          <w:sz w:val="32"/>
          <w:szCs w:val="32"/>
        </w:rPr>
        <w:t>及时</w:t>
      </w:r>
      <w:r>
        <w:rPr>
          <w:rFonts w:ascii="仿宋" w:eastAsia="仿宋" w:hAnsi="仿宋" w:cs="仿宋_GB2312" w:hint="eastAsia"/>
          <w:bCs/>
          <w:sz w:val="32"/>
          <w:szCs w:val="32"/>
        </w:rPr>
        <w:t>公示审批信息</w:t>
      </w:r>
      <w:r w:rsidRPr="00306E98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通过广州市市场监督管理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局官网</w:t>
      </w:r>
      <w:r w:rsidR="001A7227">
        <w:rPr>
          <w:rFonts w:ascii="仿宋" w:eastAsia="仿宋" w:hAnsi="仿宋" w:cs="仿宋_GB2312" w:hint="eastAsia"/>
          <w:sz w:val="32"/>
          <w:szCs w:val="32"/>
        </w:rPr>
        <w:t>统一</w:t>
      </w:r>
      <w:r>
        <w:rPr>
          <w:rFonts w:ascii="仿宋" w:eastAsia="仿宋" w:hAnsi="仿宋" w:cs="仿宋_GB2312" w:hint="eastAsia"/>
          <w:sz w:val="32"/>
          <w:szCs w:val="32"/>
        </w:rPr>
        <w:t>公示许可</w:t>
      </w:r>
      <w:r w:rsidRPr="00306E98">
        <w:rPr>
          <w:rFonts w:ascii="仿宋" w:eastAsia="仿宋" w:hAnsi="仿宋" w:cs="仿宋_GB2312" w:hint="eastAsia"/>
          <w:sz w:val="32"/>
          <w:szCs w:val="32"/>
        </w:rPr>
        <w:t>事项审批结果。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</w:t>
      </w:r>
      <w:r>
        <w:rPr>
          <w:rFonts w:eastAsia="楷体_GB2312" w:hint="eastAsia"/>
          <w:sz w:val="32"/>
          <w:szCs w:val="32"/>
        </w:rPr>
        <w:t>监督管理情况</w:t>
      </w:r>
      <w:r>
        <w:rPr>
          <w:rFonts w:eastAsia="楷体_GB2312"/>
          <w:sz w:val="32"/>
          <w:szCs w:val="32"/>
        </w:rPr>
        <w:t>。</w:t>
      </w:r>
      <w:r w:rsidR="002D0399" w:rsidRPr="002D0399">
        <w:rPr>
          <w:rFonts w:ascii="仿宋" w:eastAsia="仿宋" w:hAnsi="仿宋" w:cs="仿宋_GB2312" w:hint="eastAsia"/>
          <w:bCs/>
          <w:sz w:val="32"/>
          <w:szCs w:val="32"/>
        </w:rPr>
        <w:t>修订</w:t>
      </w:r>
      <w:r w:rsidRPr="00223CE1">
        <w:rPr>
          <w:rFonts w:ascii="仿宋" w:eastAsia="仿宋" w:hAnsi="仿宋" w:cs="仿宋_GB2312" w:hint="eastAsia"/>
          <w:sz w:val="32"/>
          <w:szCs w:val="32"/>
        </w:rPr>
        <w:t>完善</w:t>
      </w:r>
      <w:r>
        <w:rPr>
          <w:rFonts w:eastAsia="仿宋_GB2312" w:hint="eastAsia"/>
          <w:sz w:val="32"/>
          <w:szCs w:val="32"/>
        </w:rPr>
        <w:t>《天河区市场监督管理</w:t>
      </w:r>
      <w:r w:rsidRPr="009C6573">
        <w:rPr>
          <w:rFonts w:ascii="仿宋_GB2312" w:eastAsia="仿宋_GB2312" w:hAnsi="仿宋" w:cs="仿宋_GB2312" w:hint="eastAsia"/>
          <w:sz w:val="32"/>
          <w:szCs w:val="32"/>
        </w:rPr>
        <w:t>局行政审批工作暂行办法</w:t>
      </w:r>
      <w:r>
        <w:rPr>
          <w:rFonts w:eastAsia="仿宋_GB2312" w:hint="eastAsia"/>
          <w:sz w:val="32"/>
          <w:szCs w:val="32"/>
        </w:rPr>
        <w:t>》</w:t>
      </w:r>
      <w:r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6218E6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窗口服务规范和管理制度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 w:rsidRPr="00223CE1">
        <w:rPr>
          <w:rFonts w:ascii="仿宋" w:eastAsia="仿宋" w:hAnsi="仿宋" w:cs="仿宋_GB2312" w:hint="eastAsia"/>
          <w:bCs/>
          <w:sz w:val="32"/>
          <w:szCs w:val="32"/>
        </w:rPr>
        <w:t>通过</w:t>
      </w:r>
      <w:r w:rsidRPr="00306E98">
        <w:rPr>
          <w:rFonts w:ascii="仿宋" w:eastAsia="仿宋" w:hAnsi="仿宋" w:cs="仿宋_GB2312" w:hint="eastAsia"/>
          <w:sz w:val="32"/>
          <w:szCs w:val="32"/>
        </w:rPr>
        <w:t>许可系</w:t>
      </w:r>
      <w:r>
        <w:rPr>
          <w:rFonts w:ascii="仿宋" w:eastAsia="仿宋" w:hAnsi="仿宋" w:cs="仿宋_GB2312" w:hint="eastAsia"/>
          <w:sz w:val="32"/>
          <w:szCs w:val="32"/>
        </w:rPr>
        <w:t>统设置预警功能，监督各部门办事时限</w:t>
      </w:r>
      <w:r w:rsidRPr="00306E98">
        <w:rPr>
          <w:rFonts w:ascii="仿宋" w:eastAsia="仿宋" w:hAnsi="仿宋" w:cs="仿宋_GB2312" w:hint="eastAsia"/>
          <w:sz w:val="32"/>
          <w:szCs w:val="32"/>
        </w:rPr>
        <w:t>；事项</w:t>
      </w:r>
      <w:r>
        <w:rPr>
          <w:rFonts w:ascii="仿宋" w:eastAsia="仿宋" w:hAnsi="仿宋" w:cs="仿宋_GB2312" w:hint="eastAsia"/>
          <w:sz w:val="32"/>
          <w:szCs w:val="32"/>
        </w:rPr>
        <w:t>通过</w:t>
      </w:r>
      <w:r w:rsidRPr="00306E98">
        <w:rPr>
          <w:rFonts w:ascii="仿宋" w:eastAsia="仿宋" w:hAnsi="仿宋" w:cs="仿宋_GB2312" w:hint="eastAsia"/>
          <w:sz w:val="32"/>
          <w:szCs w:val="32"/>
        </w:rPr>
        <w:t>进驻</w:t>
      </w:r>
      <w:r>
        <w:rPr>
          <w:rFonts w:ascii="仿宋" w:eastAsia="仿宋" w:hAnsi="仿宋" w:cs="仿宋_GB2312" w:hint="eastAsia"/>
          <w:sz w:val="32"/>
          <w:szCs w:val="32"/>
        </w:rPr>
        <w:t>广东政务服务网和审批结果公示公开，群众可直接在网上查询</w:t>
      </w:r>
      <w:r w:rsidR="006C0DB5">
        <w:rPr>
          <w:rFonts w:ascii="仿宋" w:eastAsia="仿宋" w:hAnsi="仿宋" w:cs="仿宋_GB2312" w:hint="eastAsia"/>
          <w:sz w:val="32"/>
          <w:szCs w:val="32"/>
        </w:rPr>
        <w:t>申请材料、</w:t>
      </w:r>
      <w:r w:rsidRPr="00306E98">
        <w:rPr>
          <w:rFonts w:ascii="仿宋" w:eastAsia="仿宋" w:hAnsi="仿宋" w:cs="仿宋_GB2312" w:hint="eastAsia"/>
          <w:sz w:val="32"/>
          <w:szCs w:val="32"/>
        </w:rPr>
        <w:t>办理进度</w:t>
      </w:r>
      <w:r w:rsidR="006C0DB5">
        <w:rPr>
          <w:rFonts w:ascii="仿宋" w:eastAsia="仿宋" w:hAnsi="仿宋" w:cs="仿宋_GB2312" w:hint="eastAsia"/>
          <w:sz w:val="32"/>
          <w:szCs w:val="32"/>
        </w:rPr>
        <w:t>和审批结果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 w:rsidRPr="00223CE1">
        <w:rPr>
          <w:rFonts w:ascii="仿宋" w:eastAsia="仿宋" w:hAnsi="仿宋" w:cs="仿宋_GB2312" w:hint="eastAsia"/>
          <w:bCs/>
          <w:sz w:val="32"/>
          <w:szCs w:val="32"/>
        </w:rPr>
        <w:t>实行</w:t>
      </w:r>
      <w:r w:rsidRPr="00306E98">
        <w:rPr>
          <w:rFonts w:ascii="仿宋" w:eastAsia="仿宋" w:hAnsi="仿宋" w:cs="仿宋_GB2312" w:hint="eastAsia"/>
          <w:sz w:val="32"/>
          <w:szCs w:val="32"/>
        </w:rPr>
        <w:t>内</w:t>
      </w:r>
      <w:r>
        <w:rPr>
          <w:rFonts w:ascii="仿宋" w:eastAsia="仿宋" w:hAnsi="仿宋" w:cs="仿宋_GB2312" w:hint="eastAsia"/>
          <w:sz w:val="32"/>
          <w:szCs w:val="32"/>
        </w:rPr>
        <w:t>外</w:t>
      </w:r>
      <w:r w:rsidRPr="00306E98">
        <w:rPr>
          <w:rFonts w:ascii="仿宋" w:eastAsia="仿宋" w:hAnsi="仿宋" w:cs="仿宋_GB2312" w:hint="eastAsia"/>
          <w:sz w:val="32"/>
          <w:szCs w:val="32"/>
        </w:rPr>
        <w:t>监督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="00061AFA">
        <w:rPr>
          <w:rFonts w:ascii="仿宋" w:eastAsia="仿宋" w:hAnsi="仿宋" w:cs="仿宋_GB2312" w:hint="eastAsia"/>
          <w:sz w:val="32"/>
          <w:szCs w:val="32"/>
        </w:rPr>
        <w:t>建立</w:t>
      </w:r>
      <w:r w:rsidRPr="00306E98">
        <w:rPr>
          <w:rFonts w:ascii="仿宋" w:eastAsia="仿宋" w:hAnsi="仿宋" w:cs="仿宋_GB2312" w:hint="eastAsia"/>
          <w:sz w:val="32"/>
          <w:szCs w:val="32"/>
        </w:rPr>
        <w:t>投诉举报管理制度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306E98">
        <w:rPr>
          <w:rFonts w:ascii="仿宋" w:eastAsia="仿宋" w:hAnsi="仿宋" w:cs="仿宋_GB2312" w:hint="eastAsia"/>
          <w:sz w:val="32"/>
          <w:szCs w:val="32"/>
        </w:rPr>
        <w:t>同时局领导、纪检监察科、人事科也会对行政许可审批工作进行监察，确保行政审批工作依法依规</w:t>
      </w:r>
      <w:r>
        <w:rPr>
          <w:rFonts w:ascii="仿宋" w:eastAsia="仿宋" w:hAnsi="仿宋" w:cs="仿宋_GB2312" w:hint="eastAsia"/>
          <w:sz w:val="32"/>
          <w:szCs w:val="32"/>
        </w:rPr>
        <w:t>开展</w:t>
      </w:r>
      <w:r w:rsidR="00061AFA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按时</w:t>
      </w:r>
      <w:r w:rsidRPr="00306E98">
        <w:rPr>
          <w:rFonts w:ascii="仿宋" w:eastAsia="仿宋" w:hAnsi="仿宋" w:cs="仿宋_GB2312" w:hint="eastAsia"/>
          <w:sz w:val="32"/>
          <w:szCs w:val="32"/>
        </w:rPr>
        <w:t>答复</w:t>
      </w:r>
      <w:r w:rsidRPr="00306E98">
        <w:rPr>
          <w:rFonts w:ascii="仿宋" w:eastAsia="仿宋" w:hAnsi="仿宋" w:cs="仿宋_GB2312"/>
          <w:sz w:val="32"/>
          <w:szCs w:val="32"/>
        </w:rPr>
        <w:t>12345</w:t>
      </w:r>
      <w:r w:rsidRPr="00306E98">
        <w:rPr>
          <w:rFonts w:ascii="仿宋" w:eastAsia="仿宋" w:hAnsi="仿宋" w:cs="仿宋_GB2312" w:hint="eastAsia"/>
          <w:sz w:val="32"/>
          <w:szCs w:val="32"/>
        </w:rPr>
        <w:t>热线关于行政许可类咨询工单，</w:t>
      </w:r>
      <w:r>
        <w:rPr>
          <w:rFonts w:ascii="仿宋" w:eastAsia="仿宋" w:hAnsi="仿宋" w:cs="仿宋_GB2312" w:hint="eastAsia"/>
          <w:sz w:val="32"/>
          <w:szCs w:val="32"/>
        </w:rPr>
        <w:t>未收到</w:t>
      </w:r>
      <w:r w:rsidRPr="00306E98">
        <w:rPr>
          <w:rFonts w:ascii="仿宋" w:eastAsia="仿宋" w:hAnsi="仿宋" w:cs="仿宋_GB2312" w:hint="eastAsia"/>
          <w:sz w:val="32"/>
          <w:szCs w:val="32"/>
        </w:rPr>
        <w:t>违法违规</w:t>
      </w:r>
      <w:r>
        <w:rPr>
          <w:rFonts w:ascii="仿宋" w:eastAsia="仿宋" w:hAnsi="仿宋" w:cs="仿宋_GB2312" w:hint="eastAsia"/>
          <w:sz w:val="32"/>
          <w:szCs w:val="32"/>
        </w:rPr>
        <w:t>投诉举报信息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</w:p>
    <w:p w:rsidR="006226A9" w:rsidRDefault="001E26E6" w:rsidP="001E26E6">
      <w:pPr>
        <w:spacing w:line="560" w:lineRule="exact"/>
        <w:ind w:firstLineChars="200" w:firstLine="624"/>
        <w:rPr>
          <w:rFonts w:ascii="仿宋" w:eastAsia="仿宋" w:hAnsi="仿宋" w:cs="仿宋_GB2312"/>
          <w:b/>
          <w:bCs/>
          <w:snapToGrid w:val="0"/>
          <w:sz w:val="32"/>
          <w:szCs w:val="32"/>
        </w:rPr>
      </w:pPr>
      <w:r>
        <w:rPr>
          <w:rFonts w:eastAsia="楷体_GB2312"/>
          <w:sz w:val="32"/>
          <w:szCs w:val="32"/>
        </w:rPr>
        <w:t>（四）实施效果情况。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根据</w:t>
      </w:r>
      <w:r w:rsidR="00977B1A">
        <w:rPr>
          <w:rFonts w:ascii="仿宋" w:eastAsia="仿宋" w:hAnsi="仿宋" w:cs="仿宋_GB2312" w:hint="eastAsia"/>
          <w:bCs/>
          <w:sz w:val="32"/>
          <w:szCs w:val="32"/>
        </w:rPr>
        <w:t>省、市部署</w:t>
      </w:r>
      <w:r>
        <w:rPr>
          <w:rFonts w:ascii="仿宋" w:eastAsia="仿宋" w:hAnsi="仿宋" w:cs="仿宋_GB2312" w:hint="eastAsia"/>
          <w:bCs/>
          <w:sz w:val="32"/>
          <w:szCs w:val="32"/>
        </w:rPr>
        <w:t>要求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，</w:t>
      </w:r>
      <w:r w:rsidR="00977B1A">
        <w:rPr>
          <w:rFonts w:ascii="仿宋" w:eastAsia="仿宋" w:hAnsi="仿宋" w:cs="仿宋_GB2312" w:hint="eastAsia"/>
          <w:bCs/>
          <w:sz w:val="32"/>
          <w:szCs w:val="32"/>
        </w:rPr>
        <w:t>不断</w:t>
      </w:r>
      <w:r>
        <w:rPr>
          <w:rFonts w:ascii="仿宋" w:eastAsia="仿宋" w:hAnsi="仿宋" w:cs="仿宋_GB2312" w:hint="eastAsia"/>
          <w:bCs/>
          <w:sz w:val="32"/>
          <w:szCs w:val="32"/>
        </w:rPr>
        <w:t>便利申请途径</w:t>
      </w:r>
      <w:r w:rsidRPr="00DE0CCF">
        <w:rPr>
          <w:rFonts w:ascii="仿宋" w:eastAsia="仿宋" w:hAnsi="仿宋" w:cs="仿宋_GB2312"/>
          <w:sz w:val="32"/>
          <w:szCs w:val="32"/>
        </w:rPr>
        <w:t>，</w:t>
      </w:r>
      <w:r>
        <w:rPr>
          <w:rFonts w:ascii="仿宋" w:eastAsia="仿宋" w:hAnsi="仿宋" w:cs="仿宋_GB2312"/>
          <w:sz w:val="32"/>
          <w:szCs w:val="32"/>
        </w:rPr>
        <w:t>规范收件清单，</w:t>
      </w:r>
      <w:r w:rsidRPr="00DE0CCF">
        <w:rPr>
          <w:rFonts w:ascii="仿宋" w:eastAsia="仿宋" w:hAnsi="仿宋" w:cs="仿宋_GB2312"/>
          <w:sz w:val="32"/>
          <w:szCs w:val="32"/>
        </w:rPr>
        <w:t>精简审批流程，</w:t>
      </w:r>
      <w:r>
        <w:rPr>
          <w:rFonts w:ascii="仿宋" w:eastAsia="仿宋" w:hAnsi="仿宋" w:cs="仿宋_GB2312" w:hint="eastAsia"/>
          <w:sz w:val="32"/>
          <w:szCs w:val="32"/>
        </w:rPr>
        <w:t>确保依法批、减时效、保质量、提效率</w:t>
      </w:r>
      <w:r w:rsidR="00061AFA">
        <w:rPr>
          <w:rFonts w:ascii="仿宋" w:eastAsia="仿宋" w:hAnsi="仿宋" w:cs="仿宋_GB2312" w:hint="eastAsia"/>
          <w:sz w:val="32"/>
          <w:szCs w:val="32"/>
        </w:rPr>
        <w:t>。</w:t>
      </w:r>
      <w:r w:rsidR="00061AFA">
        <w:rPr>
          <w:rFonts w:ascii="仿宋" w:eastAsia="仿宋" w:hAnsi="仿宋" w:cs="仿宋_GB2312" w:hint="eastAsia"/>
          <w:snapToGrid w:val="0"/>
          <w:sz w:val="32"/>
          <w:szCs w:val="32"/>
        </w:rPr>
        <w:t>通过</w:t>
      </w:r>
      <w:r w:rsidR="00061AFA" w:rsidRPr="0093691A">
        <w:rPr>
          <w:rFonts w:ascii="仿宋_GB2312" w:eastAsia="仿宋_GB2312" w:hAnsi="仿宋_GB2312" w:cs="仿宋_GB2312" w:hint="eastAsia"/>
          <w:sz w:val="32"/>
          <w:szCs w:val="32"/>
        </w:rPr>
        <w:t>简化申请材料</w:t>
      </w:r>
      <w:r w:rsidR="00061AF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061AFA" w:rsidRPr="00227173">
        <w:rPr>
          <w:rFonts w:ascii="仿宋_GB2312" w:eastAsia="仿宋_GB2312" w:hAnsi="仿宋_GB2312" w:cs="仿宋_GB2312" w:hint="eastAsia"/>
          <w:sz w:val="32"/>
          <w:szCs w:val="32"/>
        </w:rPr>
        <w:t>缩</w:t>
      </w:r>
      <w:r w:rsidR="00061AFA">
        <w:rPr>
          <w:rFonts w:ascii="仿宋_GB2312" w:eastAsia="仿宋_GB2312" w:hAnsi="仿宋_GB2312" w:cs="仿宋_GB2312" w:hint="eastAsia"/>
          <w:sz w:val="32"/>
          <w:szCs w:val="32"/>
        </w:rPr>
        <w:t>短审批时间、</w:t>
      </w:r>
      <w:r w:rsidR="00061AFA" w:rsidRPr="00227173">
        <w:rPr>
          <w:rFonts w:ascii="仿宋_GB2312" w:eastAsia="仿宋_GB2312" w:hAnsi="仿宋" w:cs="仿宋_GB2312" w:hint="eastAsia"/>
          <w:sz w:val="32"/>
          <w:szCs w:val="32"/>
        </w:rPr>
        <w:t>便利申请方式</w:t>
      </w:r>
      <w:r w:rsidR="00061AFA">
        <w:rPr>
          <w:rFonts w:ascii="仿宋_GB2312" w:eastAsia="仿宋_GB2312" w:hAnsi="仿宋" w:cs="仿宋_GB2312" w:hint="eastAsia"/>
          <w:sz w:val="32"/>
          <w:szCs w:val="32"/>
        </w:rPr>
        <w:t>等多种举措大力</w:t>
      </w:r>
      <w:r>
        <w:rPr>
          <w:rFonts w:ascii="仿宋" w:eastAsia="仿宋" w:hAnsi="仿宋" w:cs="仿宋_GB2312" w:hint="eastAsia"/>
          <w:sz w:val="32"/>
          <w:szCs w:val="32"/>
        </w:rPr>
        <w:t>提升</w:t>
      </w:r>
      <w:r w:rsidR="00061AFA">
        <w:rPr>
          <w:rFonts w:ascii="仿宋" w:eastAsia="仿宋" w:hAnsi="仿宋" w:cs="仿宋_GB2312" w:hint="eastAsia"/>
          <w:sz w:val="32"/>
          <w:szCs w:val="32"/>
        </w:rPr>
        <w:t>了</w:t>
      </w:r>
      <w:r w:rsidR="006C0DB5">
        <w:rPr>
          <w:rFonts w:ascii="仿宋" w:eastAsia="仿宋" w:hAnsi="仿宋" w:cs="仿宋_GB2312" w:hint="eastAsia"/>
          <w:sz w:val="32"/>
          <w:szCs w:val="32"/>
        </w:rPr>
        <w:t>辖区</w:t>
      </w:r>
      <w:r>
        <w:rPr>
          <w:rFonts w:ascii="仿宋" w:eastAsia="仿宋" w:hAnsi="仿宋" w:cs="仿宋_GB2312" w:hint="eastAsia"/>
          <w:sz w:val="32"/>
          <w:szCs w:val="32"/>
        </w:rPr>
        <w:t>市场主体办照办证</w:t>
      </w:r>
      <w:r w:rsidR="00061AFA">
        <w:rPr>
          <w:rFonts w:ascii="仿宋" w:eastAsia="仿宋" w:hAnsi="仿宋" w:cs="仿宋_GB2312" w:hint="eastAsia"/>
          <w:sz w:val="32"/>
          <w:szCs w:val="32"/>
        </w:rPr>
        <w:t>的</w:t>
      </w:r>
      <w:r w:rsidR="00977B1A">
        <w:rPr>
          <w:rFonts w:ascii="仿宋" w:eastAsia="仿宋" w:hAnsi="仿宋" w:cs="仿宋_GB2312" w:hint="eastAsia"/>
          <w:sz w:val="32"/>
          <w:szCs w:val="32"/>
        </w:rPr>
        <w:t>便利</w:t>
      </w:r>
      <w:r>
        <w:rPr>
          <w:rFonts w:ascii="仿宋" w:eastAsia="仿宋" w:hAnsi="仿宋" w:cs="仿宋_GB2312" w:hint="eastAsia"/>
          <w:sz w:val="32"/>
          <w:szCs w:val="32"/>
        </w:rPr>
        <w:t>度</w:t>
      </w:r>
      <w:r w:rsidR="006226A9">
        <w:rPr>
          <w:rFonts w:ascii="仿宋_GB2312" w:eastAsia="仿宋_GB2312" w:hAnsi="仿宋" w:cs="仿宋_GB2312" w:hint="eastAsia"/>
          <w:sz w:val="32"/>
          <w:szCs w:val="32"/>
        </w:rPr>
        <w:t>,</w:t>
      </w:r>
      <w:r w:rsidR="00061AFA">
        <w:rPr>
          <w:rFonts w:ascii="仿宋_GB2312" w:eastAsia="仿宋_GB2312" w:hAnsi="仿宋" w:cs="仿宋_GB2312" w:hint="eastAsia"/>
          <w:sz w:val="32"/>
          <w:szCs w:val="32"/>
        </w:rPr>
        <w:t>不同的申请方式和体验也</w:t>
      </w:r>
      <w:r w:rsidR="006226A9">
        <w:rPr>
          <w:rFonts w:ascii="仿宋_GB2312" w:eastAsia="仿宋_GB2312" w:hAnsi="仿宋" w:cs="仿宋_GB2312" w:hint="eastAsia"/>
          <w:sz w:val="32"/>
          <w:szCs w:val="32"/>
        </w:rPr>
        <w:t>满足</w:t>
      </w:r>
      <w:r w:rsidR="00061AFA">
        <w:rPr>
          <w:rFonts w:ascii="仿宋_GB2312" w:eastAsia="仿宋_GB2312" w:hAnsi="仿宋" w:cs="仿宋_GB2312" w:hint="eastAsia"/>
          <w:sz w:val="32"/>
          <w:szCs w:val="32"/>
        </w:rPr>
        <w:t>了</w:t>
      </w:r>
      <w:r w:rsidR="006226A9">
        <w:rPr>
          <w:rFonts w:ascii="仿宋_GB2312" w:eastAsia="仿宋_GB2312" w:hAnsi="仿宋" w:cs="仿宋_GB2312" w:hint="eastAsia"/>
          <w:sz w:val="32"/>
          <w:szCs w:val="32"/>
        </w:rPr>
        <w:t>不同主体的多元需求</w:t>
      </w:r>
      <w:r w:rsidR="006226A9">
        <w:rPr>
          <w:rFonts w:eastAsia="仿宋_GB2312" w:hint="eastAsia"/>
          <w:sz w:val="32"/>
          <w:szCs w:val="32"/>
        </w:rPr>
        <w:t>。</w:t>
      </w:r>
    </w:p>
    <w:p w:rsidR="001E26E6" w:rsidRPr="006226A9" w:rsidRDefault="001E26E6" w:rsidP="006226A9">
      <w:pPr>
        <w:spacing w:line="560" w:lineRule="exact"/>
        <w:ind w:firstLineChars="200" w:firstLine="624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eastAsia="楷体_GB2312"/>
          <w:sz w:val="32"/>
          <w:szCs w:val="32"/>
        </w:rPr>
        <w:t>（五）创新方式情况。</w:t>
      </w:r>
      <w:r w:rsidRPr="00566752">
        <w:rPr>
          <w:rFonts w:ascii="仿宋" w:eastAsia="仿宋" w:hAnsi="仿宋" w:cs="仿宋_GB2312"/>
          <w:b/>
          <w:bCs/>
          <w:sz w:val="32"/>
          <w:szCs w:val="32"/>
        </w:rPr>
        <w:t>一是</w:t>
      </w:r>
      <w:r w:rsidR="006226A9">
        <w:rPr>
          <w:rFonts w:ascii="仿宋_GB2312" w:eastAsia="仿宋_GB2312" w:hAnsi="仿宋" w:cs="仿宋_GB2312" w:hint="eastAsia"/>
          <w:sz w:val="32"/>
          <w:szCs w:val="32"/>
        </w:rPr>
        <w:t>按照“审批改为备案、实行告知承诺、优化审批服务”等方式分类推进我局涉企审批事项改革。认真落实仅销售</w:t>
      </w:r>
      <w:r w:rsidR="006226A9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预包装食品许可改为备案工作，并就申请途径、系统操作、结果查询、工作要求、热点问题等加强</w:t>
      </w:r>
      <w:r w:rsidR="006226A9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宣传</w:t>
      </w:r>
      <w:r w:rsidR="006226A9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指引</w:t>
      </w:r>
      <w:r w:rsidR="006226A9">
        <w:rPr>
          <w:rFonts w:ascii="仿宋_GB2312" w:eastAsia="仿宋_GB2312" w:hAnsi="仿宋" w:cs="仿宋_GB2312"/>
          <w:bCs/>
          <w:sz w:val="32"/>
          <w:szCs w:val="32"/>
        </w:rPr>
        <w:t>。</w:t>
      </w:r>
      <w:r w:rsidR="006226A9" w:rsidRPr="00F92A04">
        <w:rPr>
          <w:rFonts w:ascii="仿宋_GB2312" w:eastAsia="仿宋_GB2312" w:hAnsi="仿宋" w:cs="仿宋_GB2312" w:hint="eastAsia"/>
          <w:bCs/>
          <w:sz w:val="32"/>
          <w:szCs w:val="32"/>
        </w:rPr>
        <w:t>落实告知承诺制审批</w:t>
      </w:r>
      <w:r w:rsidR="006226A9">
        <w:rPr>
          <w:rFonts w:ascii="仿宋_GB2312" w:eastAsia="仿宋_GB2312" w:hAnsi="仿宋" w:cs="仿宋_GB2312" w:hint="eastAsia"/>
          <w:bCs/>
          <w:sz w:val="32"/>
          <w:szCs w:val="32"/>
        </w:rPr>
        <w:t>，对</w:t>
      </w:r>
      <w:r w:rsidR="006226A9" w:rsidRPr="00F92A04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符合相关条件的</w:t>
      </w:r>
      <w:r w:rsidR="00061AFA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办证企业</w:t>
      </w:r>
      <w:r w:rsidR="006226A9" w:rsidRPr="008A7CF0">
        <w:rPr>
          <w:rFonts w:ascii="仿宋_GB2312" w:eastAsia="仿宋_GB2312" w:hAnsi="仿宋" w:cs="仿宋_GB2312"/>
          <w:sz w:val="32"/>
          <w:szCs w:val="32"/>
        </w:rPr>
        <w:t>免于现场检查</w:t>
      </w:r>
      <w:r w:rsidR="006226A9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，为</w:t>
      </w:r>
      <w:r w:rsidR="00317F45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市场主体</w:t>
      </w:r>
      <w:r w:rsidR="006226A9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缩短办证时间</w:t>
      </w:r>
      <w:r w:rsidR="00061AFA">
        <w:rPr>
          <w:rFonts w:ascii="仿宋_GB2312" w:eastAsia="仿宋_GB2312" w:hAnsi="仿宋_GB2312" w:cs="仿宋_GB2312"/>
          <w:color w:val="222222"/>
          <w:spacing w:val="3"/>
          <w:sz w:val="32"/>
          <w:szCs w:val="32"/>
          <w:shd w:val="clear" w:color="auto" w:fill="FFFFFF"/>
        </w:rPr>
        <w:t>。</w:t>
      </w:r>
      <w:r w:rsidRPr="00332366">
        <w:rPr>
          <w:rFonts w:ascii="仿宋" w:eastAsia="仿宋" w:hAnsi="仿宋" w:cs="仿宋_GB2312" w:hint="eastAsia"/>
          <w:b/>
          <w:sz w:val="32"/>
          <w:szCs w:val="32"/>
        </w:rPr>
        <w:t>二是</w:t>
      </w:r>
      <w:r w:rsidR="006C0DB5" w:rsidRPr="006C0DB5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试行</w:t>
      </w:r>
      <w:r w:rsidR="00C520B2">
        <w:rPr>
          <w:rFonts w:ascii="仿宋_GB2312" w:eastAsia="仿宋_GB2312" w:hint="eastAsia"/>
          <w:sz w:val="32"/>
          <w:szCs w:val="32"/>
        </w:rPr>
        <w:t>“</w:t>
      </w:r>
      <w:r w:rsidR="00C520B2" w:rsidRPr="007E7DF1">
        <w:rPr>
          <w:rFonts w:ascii="仿宋_GB2312" w:eastAsia="仿宋_GB2312" w:hint="eastAsia"/>
          <w:sz w:val="32"/>
          <w:szCs w:val="32"/>
        </w:rPr>
        <w:t>全区通办</w:t>
      </w:r>
      <w:r w:rsidR="00C520B2">
        <w:rPr>
          <w:rFonts w:ascii="仿宋_GB2312" w:eastAsia="仿宋_GB2312" w:hint="eastAsia"/>
          <w:sz w:val="32"/>
          <w:szCs w:val="32"/>
        </w:rPr>
        <w:t>、统一预约”服务模式。积极</w:t>
      </w:r>
      <w:r w:rsidR="006226A9">
        <w:rPr>
          <w:rFonts w:ascii="仿宋_GB2312" w:eastAsia="仿宋_GB2312" w:hAnsi="仿宋" w:cs="仿宋_GB2312" w:hint="eastAsia"/>
          <w:sz w:val="32"/>
          <w:szCs w:val="32"/>
        </w:rPr>
        <w:t>整合辖区资源，</w:t>
      </w:r>
      <w:r w:rsidR="006226A9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于2022年7月1日起试运行我局部分审批事项</w:t>
      </w:r>
      <w:r w:rsidR="00C520B2">
        <w:rPr>
          <w:rFonts w:ascii="仿宋_GB2312" w:eastAsia="仿宋_GB2312" w:hint="eastAsia"/>
          <w:sz w:val="32"/>
          <w:szCs w:val="32"/>
        </w:rPr>
        <w:t>“</w:t>
      </w:r>
      <w:r w:rsidR="00C520B2" w:rsidRPr="007E7DF1">
        <w:rPr>
          <w:rFonts w:ascii="仿宋_GB2312" w:eastAsia="仿宋_GB2312" w:hint="eastAsia"/>
          <w:sz w:val="32"/>
          <w:szCs w:val="32"/>
        </w:rPr>
        <w:t>全区通办</w:t>
      </w:r>
      <w:r w:rsidR="00C520B2">
        <w:rPr>
          <w:rFonts w:ascii="仿宋_GB2312" w:eastAsia="仿宋_GB2312" w:hint="eastAsia"/>
          <w:sz w:val="32"/>
          <w:szCs w:val="32"/>
        </w:rPr>
        <w:t>、统一预约”服务模式，</w:t>
      </w:r>
      <w:r w:rsidR="006226A9">
        <w:rPr>
          <w:rFonts w:ascii="仿宋_GB2312" w:eastAsia="仿宋_GB2312" w:hAnsi="仿宋_GB2312" w:cs="仿宋_GB2312" w:hint="eastAsia"/>
          <w:spacing w:val="3"/>
          <w:sz w:val="32"/>
          <w:szCs w:val="32"/>
          <w:shd w:val="clear" w:color="auto" w:fill="FFFFFF"/>
        </w:rPr>
        <w:t>目前该项工作有序实施，具体操作流程和细节逐步优化</w:t>
      </w:r>
      <w:r w:rsidR="006226A9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。</w:t>
      </w:r>
      <w:r w:rsidR="00061AFA">
        <w:rPr>
          <w:rFonts w:ascii="仿宋" w:eastAsia="仿宋" w:hAnsi="仿宋" w:cs="仿宋_GB2312" w:hint="eastAsia"/>
          <w:b/>
          <w:sz w:val="32"/>
          <w:szCs w:val="32"/>
        </w:rPr>
        <w:t>三</w:t>
      </w:r>
      <w:r w:rsidR="00061AFA" w:rsidRPr="00332366">
        <w:rPr>
          <w:rFonts w:ascii="仿宋" w:eastAsia="仿宋" w:hAnsi="仿宋" w:cs="仿宋_GB2312" w:hint="eastAsia"/>
          <w:b/>
          <w:sz w:val="32"/>
          <w:szCs w:val="32"/>
        </w:rPr>
        <w:t>是</w:t>
      </w:r>
      <w:r w:rsidR="00061AFA">
        <w:rPr>
          <w:rFonts w:ascii="仿宋_GB2312" w:eastAsia="仿宋_GB2312" w:hint="eastAsia"/>
          <w:sz w:val="32"/>
          <w:szCs w:val="32"/>
        </w:rPr>
        <w:t>根据省市部署积极推进</w:t>
      </w:r>
      <w:r w:rsidR="00061AFA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试点连锁便利店仅经营乙类非处方药审批改革，为辖区便利</w:t>
      </w:r>
      <w:r w:rsidR="00061AFA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lastRenderedPageBreak/>
        <w:t>店即办发出</w:t>
      </w:r>
      <w:r w:rsidR="00C520B2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零售</w:t>
      </w:r>
      <w:r w:rsidR="00061AFA">
        <w:rPr>
          <w:rFonts w:ascii="仿宋_GB2312" w:eastAsia="仿宋_GB2312" w:hAnsi="仿宋_GB2312" w:cs="仿宋_GB2312" w:hint="eastAsia"/>
          <w:color w:val="222222"/>
          <w:spacing w:val="3"/>
          <w:sz w:val="32"/>
          <w:szCs w:val="32"/>
          <w:shd w:val="clear" w:color="auto" w:fill="FFFFFF"/>
        </w:rPr>
        <w:t>药品经营许可证，便利群众购药需求。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（六）推行标准化情况。</w:t>
      </w:r>
      <w:r w:rsidR="00061AFA">
        <w:rPr>
          <w:rFonts w:eastAsia="仿宋_GB2312"/>
          <w:sz w:val="32"/>
        </w:rPr>
        <w:t>依托广东省政务服务事项管理系统</w:t>
      </w:r>
      <w:r w:rsidR="00061AFA">
        <w:rPr>
          <w:rFonts w:eastAsia="仿宋_GB2312"/>
          <w:sz w:val="32"/>
          <w:szCs w:val="32"/>
        </w:rPr>
        <w:t>深化事项标准化管理，</w:t>
      </w:r>
      <w:r w:rsidRPr="00306E98">
        <w:rPr>
          <w:rFonts w:ascii="仿宋" w:eastAsia="仿宋" w:hAnsi="仿宋" w:cs="仿宋_GB2312" w:hint="eastAsia"/>
          <w:sz w:val="32"/>
          <w:szCs w:val="32"/>
        </w:rPr>
        <w:t>对照法律法规和各</w:t>
      </w:r>
      <w:r>
        <w:rPr>
          <w:rFonts w:ascii="仿宋" w:eastAsia="仿宋" w:hAnsi="仿宋" w:cs="仿宋_GB2312" w:hint="eastAsia"/>
          <w:sz w:val="32"/>
          <w:szCs w:val="32"/>
        </w:rPr>
        <w:t>许可</w:t>
      </w:r>
      <w:r w:rsidRPr="00306E98">
        <w:rPr>
          <w:rFonts w:ascii="仿宋" w:eastAsia="仿宋" w:hAnsi="仿宋" w:cs="仿宋_GB2312" w:hint="eastAsia"/>
          <w:sz w:val="32"/>
          <w:szCs w:val="32"/>
        </w:rPr>
        <w:t>审批事项</w:t>
      </w:r>
      <w:r>
        <w:rPr>
          <w:rFonts w:ascii="仿宋" w:eastAsia="仿宋" w:hAnsi="仿宋" w:cs="仿宋_GB2312" w:hint="eastAsia"/>
          <w:sz w:val="32"/>
          <w:szCs w:val="32"/>
        </w:rPr>
        <w:t>梳理</w:t>
      </w:r>
      <w:r w:rsidRPr="00306E98">
        <w:rPr>
          <w:rFonts w:ascii="仿宋" w:eastAsia="仿宋" w:hAnsi="仿宋" w:cs="仿宋_GB2312" w:hint="eastAsia"/>
          <w:sz w:val="32"/>
          <w:szCs w:val="32"/>
        </w:rPr>
        <w:t>对应的</w:t>
      </w:r>
      <w:r>
        <w:rPr>
          <w:rFonts w:eastAsia="仿宋_GB2312"/>
          <w:sz w:val="32"/>
          <w:szCs w:val="32"/>
        </w:rPr>
        <w:t>事项名称、实施依据、申请条件、申请材料、办理时限、受理范围等要素</w:t>
      </w:r>
      <w:r w:rsidRPr="00306E98">
        <w:rPr>
          <w:rFonts w:ascii="仿宋" w:eastAsia="仿宋" w:hAnsi="仿宋" w:cs="仿宋_GB2312" w:hint="eastAsia"/>
          <w:sz w:val="32"/>
          <w:szCs w:val="32"/>
        </w:rPr>
        <w:t>，优化办事指南，编制事项收件清单，以标准化的</w:t>
      </w:r>
      <w:r>
        <w:rPr>
          <w:rFonts w:ascii="仿宋" w:eastAsia="仿宋" w:hAnsi="仿宋" w:cs="仿宋_GB2312" w:hint="eastAsia"/>
          <w:sz w:val="32"/>
          <w:szCs w:val="32"/>
        </w:rPr>
        <w:t>清单收件</w:t>
      </w:r>
      <w:r w:rsidRPr="00306E98">
        <w:rPr>
          <w:rFonts w:ascii="仿宋" w:eastAsia="仿宋" w:hAnsi="仿宋" w:cs="仿宋_GB2312" w:hint="eastAsia"/>
          <w:sz w:val="32"/>
          <w:szCs w:val="32"/>
        </w:rPr>
        <w:t>方式向群众提供</w:t>
      </w:r>
      <w:r>
        <w:rPr>
          <w:rFonts w:ascii="仿宋" w:eastAsia="仿宋" w:hAnsi="仿宋" w:cs="仿宋_GB2312" w:hint="eastAsia"/>
          <w:sz w:val="32"/>
          <w:szCs w:val="32"/>
        </w:rPr>
        <w:t>简单易懂的</w:t>
      </w:r>
      <w:r w:rsidRPr="00306E98">
        <w:rPr>
          <w:rFonts w:ascii="仿宋" w:eastAsia="仿宋" w:hAnsi="仿宋" w:cs="仿宋_GB2312" w:hint="eastAsia"/>
          <w:sz w:val="32"/>
          <w:szCs w:val="32"/>
        </w:rPr>
        <w:t>清晰政务办理信息</w:t>
      </w:r>
      <w:r>
        <w:rPr>
          <w:rFonts w:ascii="仿宋" w:eastAsia="仿宋" w:hAnsi="仿宋" w:cs="仿宋_GB2312" w:hint="eastAsia"/>
          <w:sz w:val="32"/>
          <w:szCs w:val="32"/>
        </w:rPr>
        <w:t>指引，规范许可申请和审批流程。</w:t>
      </w:r>
    </w:p>
    <w:p w:rsidR="00061AFA" w:rsidRDefault="001E26E6" w:rsidP="00061AFA">
      <w:pPr>
        <w:spacing w:line="560" w:lineRule="exact"/>
        <w:ind w:firstLineChars="200" w:firstLine="624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二、存在问题和困难</w:t>
      </w:r>
    </w:p>
    <w:p w:rsidR="00061AFA" w:rsidRDefault="00061AFA" w:rsidP="00061AFA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随着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放管服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改革不断深化</w:t>
      </w:r>
      <w:r w:rsidR="00C520B2">
        <w:rPr>
          <w:rFonts w:eastAsia="仿宋_GB2312"/>
          <w:sz w:val="32"/>
          <w:szCs w:val="32"/>
        </w:rPr>
        <w:t>，大量上级审批事权委托下放</w:t>
      </w:r>
      <w:r>
        <w:rPr>
          <w:rFonts w:eastAsia="仿宋_GB2312" w:hint="eastAsia"/>
          <w:sz w:val="32"/>
          <w:szCs w:val="32"/>
        </w:rPr>
        <w:t>以及</w:t>
      </w:r>
      <w:r w:rsidR="00C520B2"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服务时限、</w:t>
      </w:r>
      <w:r>
        <w:rPr>
          <w:rFonts w:eastAsia="仿宋_GB2312"/>
          <w:sz w:val="32"/>
          <w:szCs w:val="32"/>
        </w:rPr>
        <w:t>便民</w:t>
      </w:r>
      <w:r w:rsidR="00C520B2">
        <w:rPr>
          <w:rFonts w:eastAsia="仿宋_GB2312" w:hint="eastAsia"/>
          <w:sz w:val="32"/>
          <w:szCs w:val="32"/>
        </w:rPr>
        <w:t>化、网办化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要求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不断提高，我区市场主体基数大、增长快</w:t>
      </w:r>
      <w:r>
        <w:rPr>
          <w:rFonts w:eastAsia="仿宋_GB2312" w:hint="eastAsia"/>
          <w:sz w:val="32"/>
          <w:szCs w:val="32"/>
        </w:rPr>
        <w:t>、办照办证量也急剧增长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我局行政审批人员</w:t>
      </w:r>
      <w:r w:rsidR="00604428">
        <w:rPr>
          <w:rFonts w:eastAsia="仿宋_GB2312" w:hint="eastAsia"/>
          <w:sz w:val="32"/>
          <w:szCs w:val="32"/>
        </w:rPr>
        <w:t>匹配不足</w:t>
      </w:r>
      <w:r>
        <w:rPr>
          <w:rFonts w:eastAsia="仿宋_GB2312" w:hint="eastAsia"/>
          <w:sz w:val="32"/>
          <w:szCs w:val="32"/>
        </w:rPr>
        <w:t>与电脑设备老旧等问题日渐突出，</w:t>
      </w:r>
      <w:r>
        <w:rPr>
          <w:rFonts w:eastAsia="仿宋_GB2312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进一步深化</w:t>
      </w:r>
      <w:r>
        <w:rPr>
          <w:rFonts w:eastAsia="仿宋_GB2312"/>
          <w:sz w:val="32"/>
          <w:szCs w:val="32"/>
        </w:rPr>
        <w:t>行政审批改革</w:t>
      </w:r>
      <w:r>
        <w:rPr>
          <w:rFonts w:eastAsia="仿宋_GB2312" w:hint="eastAsia"/>
          <w:sz w:val="32"/>
          <w:szCs w:val="32"/>
        </w:rPr>
        <w:t>、推动</w:t>
      </w:r>
      <w:r>
        <w:rPr>
          <w:rFonts w:eastAsia="仿宋_GB2312"/>
          <w:sz w:val="32"/>
          <w:szCs w:val="32"/>
        </w:rPr>
        <w:t>审批再提速</w:t>
      </w:r>
      <w:r w:rsidR="009D7273">
        <w:rPr>
          <w:rFonts w:eastAsia="仿宋_GB2312" w:hint="eastAsia"/>
          <w:sz w:val="32"/>
          <w:szCs w:val="32"/>
        </w:rPr>
        <w:t>、提升</w:t>
      </w:r>
      <w:r w:rsidR="00317F45">
        <w:rPr>
          <w:rFonts w:eastAsia="仿宋_GB2312" w:hint="eastAsia"/>
          <w:sz w:val="32"/>
          <w:szCs w:val="32"/>
        </w:rPr>
        <w:t>优质高效服务</w:t>
      </w:r>
      <w:r w:rsidR="009D7273"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造成一定影响。</w:t>
      </w:r>
    </w:p>
    <w:p w:rsidR="001E26E6" w:rsidRPr="00F341DD" w:rsidRDefault="001E26E6" w:rsidP="001E26E6">
      <w:pPr>
        <w:spacing w:line="570" w:lineRule="exact"/>
        <w:ind w:firstLineChars="200" w:firstLine="624"/>
        <w:rPr>
          <w:rFonts w:ascii="仿宋" w:eastAsia="仿宋" w:hAnsi="仿宋" w:cs="仿宋_GB2312"/>
          <w:b/>
          <w:sz w:val="32"/>
          <w:szCs w:val="32"/>
        </w:rPr>
      </w:pPr>
      <w:r>
        <w:rPr>
          <w:rFonts w:eastAsia="黑体" w:hAnsi="黑体"/>
          <w:sz w:val="32"/>
          <w:szCs w:val="32"/>
        </w:rPr>
        <w:t>三、下一步工作措施及有关建议</w:t>
      </w:r>
    </w:p>
    <w:p w:rsidR="00CC47D6" w:rsidRDefault="00CC47D6" w:rsidP="00CC47D6">
      <w:pPr>
        <w:spacing w:line="560" w:lineRule="exact"/>
        <w:ind w:firstLineChars="200" w:firstLine="624"/>
        <w:rPr>
          <w:rFonts w:ascii="仿宋" w:eastAsia="仿宋" w:hAnsi="仿宋" w:cs="仿宋_GB2312"/>
          <w:sz w:val="32"/>
          <w:szCs w:val="32"/>
        </w:rPr>
      </w:pPr>
      <w:r w:rsidRPr="00CC47D6">
        <w:rPr>
          <w:rFonts w:eastAsia="楷体_GB2312" w:hint="eastAsia"/>
          <w:sz w:val="32"/>
          <w:szCs w:val="32"/>
        </w:rPr>
        <w:t>（一）</w:t>
      </w:r>
      <w:r w:rsidR="00604428" w:rsidRPr="00CC47D6">
        <w:rPr>
          <w:rFonts w:eastAsia="楷体_GB2312" w:hint="eastAsia"/>
          <w:sz w:val="32"/>
          <w:szCs w:val="32"/>
        </w:rPr>
        <w:t>多措并举做好行政审批</w:t>
      </w:r>
      <w:r w:rsidR="00317F45">
        <w:rPr>
          <w:rFonts w:eastAsia="楷体_GB2312" w:hint="eastAsia"/>
          <w:sz w:val="32"/>
          <w:szCs w:val="32"/>
        </w:rPr>
        <w:t>服务</w:t>
      </w:r>
      <w:r w:rsidR="00604428" w:rsidRPr="00CC47D6">
        <w:rPr>
          <w:rFonts w:eastAsia="楷体_GB2312" w:hint="eastAsia"/>
          <w:sz w:val="32"/>
          <w:szCs w:val="32"/>
        </w:rPr>
        <w:t>工作。</w:t>
      </w:r>
      <w:r w:rsidR="006226A9" w:rsidRPr="006226A9">
        <w:rPr>
          <w:rFonts w:ascii="仿宋" w:eastAsia="仿宋" w:hAnsi="仿宋" w:cs="仿宋_GB2312" w:hint="eastAsia"/>
          <w:sz w:val="32"/>
          <w:szCs w:val="32"/>
        </w:rPr>
        <w:t>加强</w:t>
      </w:r>
      <w:r w:rsidR="00604428">
        <w:rPr>
          <w:rFonts w:ascii="仿宋" w:eastAsia="仿宋" w:hAnsi="仿宋" w:cs="仿宋_GB2312" w:hint="eastAsia"/>
          <w:sz w:val="32"/>
          <w:szCs w:val="32"/>
        </w:rPr>
        <w:t>人员业务培训和</w:t>
      </w:r>
      <w:r w:rsidR="00604428" w:rsidRPr="006226A9">
        <w:rPr>
          <w:rFonts w:ascii="仿宋" w:eastAsia="仿宋" w:hAnsi="仿宋" w:cs="仿宋_GB2312" w:hint="eastAsia"/>
          <w:sz w:val="32"/>
          <w:szCs w:val="32"/>
        </w:rPr>
        <w:t>规范</w:t>
      </w:r>
      <w:r w:rsidR="00604428">
        <w:rPr>
          <w:rFonts w:ascii="仿宋" w:eastAsia="仿宋" w:hAnsi="仿宋" w:cs="仿宋_GB2312" w:hint="eastAsia"/>
          <w:sz w:val="32"/>
          <w:szCs w:val="32"/>
        </w:rPr>
        <w:t>窗口</w:t>
      </w:r>
      <w:r w:rsidR="00604428" w:rsidRPr="006226A9">
        <w:rPr>
          <w:rFonts w:ascii="仿宋" w:eastAsia="仿宋" w:hAnsi="仿宋" w:cs="仿宋_GB2312" w:hint="eastAsia"/>
          <w:sz w:val="32"/>
          <w:szCs w:val="32"/>
        </w:rPr>
        <w:t>管理</w:t>
      </w:r>
      <w:r w:rsidR="00604428">
        <w:rPr>
          <w:rFonts w:ascii="仿宋" w:eastAsia="仿宋" w:hAnsi="仿宋" w:cs="仿宋_GB2312" w:hint="eastAsia"/>
          <w:sz w:val="32"/>
          <w:szCs w:val="32"/>
        </w:rPr>
        <w:t>，提升审批服务品质</w:t>
      </w:r>
      <w:r w:rsidR="006226A9">
        <w:rPr>
          <w:rFonts w:ascii="仿宋" w:eastAsia="仿宋" w:hAnsi="仿宋" w:cs="仿宋_GB2312" w:hint="eastAsia"/>
          <w:sz w:val="32"/>
          <w:szCs w:val="32"/>
        </w:rPr>
        <w:t>；</w:t>
      </w:r>
      <w:r w:rsidR="006226A9" w:rsidRPr="006226A9">
        <w:rPr>
          <w:rFonts w:ascii="仿宋" w:eastAsia="仿宋" w:hAnsi="仿宋" w:cs="仿宋_GB2312" w:hint="eastAsia"/>
          <w:sz w:val="32"/>
          <w:szCs w:val="32"/>
        </w:rPr>
        <w:t>优化“全区通办</w:t>
      </w:r>
      <w:r w:rsidR="00604428">
        <w:rPr>
          <w:rFonts w:ascii="仿宋" w:eastAsia="仿宋" w:hAnsi="仿宋" w:cs="仿宋_GB2312" w:hint="eastAsia"/>
          <w:sz w:val="32"/>
          <w:szCs w:val="32"/>
        </w:rPr>
        <w:t>、</w:t>
      </w:r>
      <w:r w:rsidR="00604428">
        <w:rPr>
          <w:rFonts w:ascii="仿宋_GB2312" w:eastAsia="仿宋_GB2312" w:hint="eastAsia"/>
          <w:sz w:val="32"/>
          <w:szCs w:val="32"/>
        </w:rPr>
        <w:t>统一预约”</w:t>
      </w:r>
      <w:r w:rsidR="00317F45">
        <w:rPr>
          <w:rFonts w:ascii="仿宋_GB2312" w:eastAsia="仿宋_GB2312" w:hint="eastAsia"/>
          <w:sz w:val="32"/>
          <w:szCs w:val="32"/>
        </w:rPr>
        <w:t>服务</w:t>
      </w:r>
      <w:r w:rsidR="00604428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通办事项的预约、申请、办理、归档等流程</w:t>
      </w:r>
      <w:r w:rsidR="00604428">
        <w:rPr>
          <w:rFonts w:ascii="仿宋_GB2312" w:eastAsia="仿宋_GB2312" w:hint="eastAsia"/>
          <w:sz w:val="32"/>
          <w:szCs w:val="32"/>
        </w:rPr>
        <w:t>，推进区域审批服务优质高效便民</w:t>
      </w:r>
      <w:r w:rsidR="006226A9" w:rsidRPr="006226A9">
        <w:rPr>
          <w:rFonts w:ascii="仿宋" w:eastAsia="仿宋" w:hAnsi="仿宋" w:cs="仿宋_GB2312" w:hint="eastAsia"/>
          <w:sz w:val="32"/>
          <w:szCs w:val="32"/>
        </w:rPr>
        <w:t>，提升审批服务</w:t>
      </w:r>
      <w:r w:rsidR="00604428">
        <w:rPr>
          <w:rFonts w:ascii="仿宋" w:eastAsia="仿宋" w:hAnsi="仿宋" w:cs="仿宋_GB2312" w:hint="eastAsia"/>
          <w:sz w:val="32"/>
          <w:szCs w:val="32"/>
        </w:rPr>
        <w:t>效能。</w:t>
      </w:r>
    </w:p>
    <w:p w:rsidR="006226A9" w:rsidRDefault="00CC47D6" w:rsidP="00317F45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 w:rsidRPr="00CC47D6">
        <w:rPr>
          <w:rFonts w:eastAsia="楷体_GB2312" w:hint="eastAsia"/>
          <w:sz w:val="32"/>
          <w:szCs w:val="32"/>
        </w:rPr>
        <w:t>（二）工作建议。</w:t>
      </w:r>
      <w:r w:rsidR="009D7273">
        <w:rPr>
          <w:rFonts w:eastAsia="仿宋_GB2312"/>
          <w:sz w:val="32"/>
          <w:szCs w:val="32"/>
        </w:rPr>
        <w:t>建议上级进行审批事权下放时，</w:t>
      </w:r>
      <w:r w:rsidR="00FB453E">
        <w:rPr>
          <w:rFonts w:eastAsia="仿宋_GB2312"/>
          <w:sz w:val="32"/>
          <w:szCs w:val="32"/>
        </w:rPr>
        <w:t>针对基层区域性问题</w:t>
      </w:r>
      <w:r w:rsidR="009D7273">
        <w:rPr>
          <w:rFonts w:eastAsia="仿宋_GB2312"/>
          <w:sz w:val="32"/>
          <w:szCs w:val="32"/>
        </w:rPr>
        <w:t>同步考虑解决人员及</w:t>
      </w:r>
      <w:r w:rsidR="00317F45">
        <w:rPr>
          <w:rFonts w:eastAsia="仿宋_GB2312"/>
          <w:sz w:val="32"/>
          <w:szCs w:val="32"/>
        </w:rPr>
        <w:t>办公设备</w:t>
      </w:r>
      <w:r w:rsidR="009D7273">
        <w:rPr>
          <w:rFonts w:eastAsia="仿宋_GB2312" w:hint="eastAsia"/>
          <w:sz w:val="32"/>
          <w:szCs w:val="32"/>
        </w:rPr>
        <w:t>保障</w:t>
      </w:r>
      <w:r w:rsidR="009D7273">
        <w:rPr>
          <w:rFonts w:eastAsia="仿宋_GB2312"/>
          <w:sz w:val="32"/>
          <w:szCs w:val="32"/>
        </w:rPr>
        <w:t>问题，确保行政审批事权下放后审批的时限及效能继续得到</w:t>
      </w:r>
      <w:r w:rsidR="009D7273">
        <w:rPr>
          <w:rFonts w:eastAsia="仿宋_GB2312" w:hint="eastAsia"/>
          <w:sz w:val="32"/>
          <w:szCs w:val="32"/>
        </w:rPr>
        <w:t>有效</w:t>
      </w:r>
      <w:r w:rsidR="00317F45">
        <w:rPr>
          <w:rFonts w:eastAsia="仿宋_GB2312" w:hint="eastAsia"/>
          <w:sz w:val="32"/>
          <w:szCs w:val="32"/>
        </w:rPr>
        <w:t>提升</w:t>
      </w:r>
      <w:r w:rsidR="009D7273">
        <w:rPr>
          <w:rFonts w:eastAsia="仿宋_GB2312"/>
          <w:sz w:val="32"/>
          <w:szCs w:val="32"/>
        </w:rPr>
        <w:t>。</w:t>
      </w:r>
    </w:p>
    <w:p w:rsidR="00317F45" w:rsidRPr="00317F45" w:rsidRDefault="00317F45" w:rsidP="00317F45">
      <w:pPr>
        <w:spacing w:line="560" w:lineRule="exact"/>
        <w:ind w:firstLineChars="200" w:firstLine="404"/>
      </w:pPr>
    </w:p>
    <w:p w:rsidR="001E26E6" w:rsidRDefault="001E26E6" w:rsidP="001E26E6">
      <w:pPr>
        <w:spacing w:line="600" w:lineRule="exact"/>
        <w:ind w:firstLineChars="1099" w:firstLine="34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广州市天河区市场监督管理局</w:t>
      </w:r>
    </w:p>
    <w:p w:rsidR="001E26E6" w:rsidRPr="00D32FF8" w:rsidRDefault="001E26E6" w:rsidP="001E26E6">
      <w:pPr>
        <w:spacing w:line="600" w:lineRule="exact"/>
        <w:ind w:firstLineChars="1397" w:firstLine="4356"/>
        <w:rPr>
          <w:rFonts w:ascii="楷体_GB2312" w:eastAsia="楷体_GB2312" w:hAnsi="仿宋" w:cs="仿宋_GB2312"/>
          <w:b/>
          <w:bCs/>
          <w:sz w:val="32"/>
          <w:szCs w:val="32"/>
        </w:rPr>
        <w:sectPr w:rsidR="001E26E6" w:rsidRPr="00D32FF8" w:rsidSect="004A09EA">
          <w:pgSz w:w="11906" w:h="16838"/>
          <w:pgMar w:top="1588" w:right="1418" w:bottom="1474" w:left="1531" w:header="851" w:footer="851" w:gutter="0"/>
          <w:cols w:space="720"/>
          <w:docGrid w:type="linesAndChars" w:linePitch="438" w:charSpace="-1683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6226A9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年3月</w:t>
      </w:r>
      <w:r w:rsidR="00FB453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5192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B6C54" w:rsidRDefault="004B6C54"/>
    <w:sectPr w:rsidR="004B6C54" w:rsidSect="004B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9B9" w:rsidRDefault="001A09B9" w:rsidP="001E26E6">
      <w:r>
        <w:separator/>
      </w:r>
    </w:p>
  </w:endnote>
  <w:endnote w:type="continuationSeparator" w:id="1">
    <w:p w:rsidR="001A09B9" w:rsidRDefault="001A09B9" w:rsidP="001E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9B9" w:rsidRDefault="001A09B9" w:rsidP="001E26E6">
      <w:r>
        <w:separator/>
      </w:r>
    </w:p>
  </w:footnote>
  <w:footnote w:type="continuationSeparator" w:id="1">
    <w:p w:rsidR="001A09B9" w:rsidRDefault="001A09B9" w:rsidP="001E2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6E6"/>
    <w:rsid w:val="00061AFA"/>
    <w:rsid w:val="000A7A96"/>
    <w:rsid w:val="00171A80"/>
    <w:rsid w:val="001A09B9"/>
    <w:rsid w:val="001A7227"/>
    <w:rsid w:val="001E26E6"/>
    <w:rsid w:val="0023520F"/>
    <w:rsid w:val="002C07E5"/>
    <w:rsid w:val="002D0399"/>
    <w:rsid w:val="00317F45"/>
    <w:rsid w:val="00362605"/>
    <w:rsid w:val="003F72BA"/>
    <w:rsid w:val="0042104A"/>
    <w:rsid w:val="004A5506"/>
    <w:rsid w:val="004B6C54"/>
    <w:rsid w:val="00534D8D"/>
    <w:rsid w:val="00581C49"/>
    <w:rsid w:val="005A7F56"/>
    <w:rsid w:val="005C690A"/>
    <w:rsid w:val="00604428"/>
    <w:rsid w:val="006218E6"/>
    <w:rsid w:val="006226A9"/>
    <w:rsid w:val="006513D8"/>
    <w:rsid w:val="006C0DB5"/>
    <w:rsid w:val="00780FD0"/>
    <w:rsid w:val="007D2C2C"/>
    <w:rsid w:val="007D6902"/>
    <w:rsid w:val="00836413"/>
    <w:rsid w:val="008424E3"/>
    <w:rsid w:val="00870863"/>
    <w:rsid w:val="008B590C"/>
    <w:rsid w:val="00954B53"/>
    <w:rsid w:val="00977B1A"/>
    <w:rsid w:val="009C2D4F"/>
    <w:rsid w:val="009D7273"/>
    <w:rsid w:val="00A223A4"/>
    <w:rsid w:val="00AF7E1F"/>
    <w:rsid w:val="00C473B4"/>
    <w:rsid w:val="00C520B2"/>
    <w:rsid w:val="00C60250"/>
    <w:rsid w:val="00CC47D6"/>
    <w:rsid w:val="00DA0FED"/>
    <w:rsid w:val="00F34F70"/>
    <w:rsid w:val="00F51920"/>
    <w:rsid w:val="00F84BC6"/>
    <w:rsid w:val="00FB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6E6"/>
    <w:rPr>
      <w:sz w:val="18"/>
      <w:szCs w:val="18"/>
    </w:rPr>
  </w:style>
  <w:style w:type="paragraph" w:styleId="a4">
    <w:name w:val="footer"/>
    <w:basedOn w:val="a"/>
    <w:link w:val="Char0"/>
    <w:unhideWhenUsed/>
    <w:rsid w:val="001E2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E26E6"/>
    <w:rPr>
      <w:sz w:val="18"/>
      <w:szCs w:val="18"/>
    </w:rPr>
  </w:style>
  <w:style w:type="character" w:styleId="a5">
    <w:name w:val="page number"/>
    <w:basedOn w:val="a0"/>
    <w:rsid w:val="001E26E6"/>
  </w:style>
  <w:style w:type="paragraph" w:customStyle="1" w:styleId="p18">
    <w:name w:val="p18"/>
    <w:basedOn w:val="a"/>
    <w:qFormat/>
    <w:rsid w:val="00061AFA"/>
    <w:pPr>
      <w:widowControl/>
    </w:pPr>
    <w:rPr>
      <w:rFonts w:ascii="宋体" w:hAnsi="宋体" w:hint="eastAsi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刘小英</dc:creator>
  <cp:keywords/>
  <dc:description/>
  <cp:lastModifiedBy>刘小英</cp:lastModifiedBy>
  <cp:revision>26</cp:revision>
  <dcterms:created xsi:type="dcterms:W3CDTF">2022-03-31T02:17:00Z</dcterms:created>
  <dcterms:modified xsi:type="dcterms:W3CDTF">2023-03-30T08:13:00Z</dcterms:modified>
</cp:coreProperties>
</file>